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8854" w14:textId="7FF85CA1" w:rsidR="00D042ED" w:rsidRDefault="00926D1A">
      <w:pPr>
        <w:rPr>
          <w:b/>
          <w:bCs/>
          <w:sz w:val="28"/>
          <w:szCs w:val="28"/>
        </w:rPr>
      </w:pPr>
      <w:r w:rsidRPr="008B49A0">
        <w:rPr>
          <w:b/>
          <w:bCs/>
          <w:sz w:val="28"/>
          <w:szCs w:val="28"/>
        </w:rPr>
        <w:t xml:space="preserve">Dose of Don </w:t>
      </w:r>
      <w:r w:rsidR="0071143E">
        <w:rPr>
          <w:b/>
          <w:bCs/>
          <w:sz w:val="28"/>
          <w:szCs w:val="28"/>
        </w:rPr>
        <w:t>6</w:t>
      </w:r>
      <w:r w:rsidR="00D17AE5" w:rsidRPr="008B49A0">
        <w:rPr>
          <w:b/>
          <w:bCs/>
          <w:sz w:val="28"/>
          <w:szCs w:val="28"/>
        </w:rPr>
        <w:t xml:space="preserve">: </w:t>
      </w:r>
      <w:r w:rsidR="00BE7D88">
        <w:rPr>
          <w:b/>
          <w:bCs/>
          <w:sz w:val="28"/>
          <w:szCs w:val="28"/>
        </w:rPr>
        <w:t>angle bisection</w:t>
      </w:r>
      <w:r w:rsidR="0071143E">
        <w:rPr>
          <w:b/>
          <w:bCs/>
          <w:sz w:val="28"/>
          <w:szCs w:val="28"/>
        </w:rPr>
        <w:t>, incircles and reasoning with ratios</w:t>
      </w:r>
    </w:p>
    <w:p w14:paraId="65CD0F98" w14:textId="300F0CAD" w:rsidR="00847227" w:rsidRPr="008B49A0" w:rsidRDefault="00847227">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4C6627B5" wp14:editId="47DCF07C">
                <wp:simplePos x="0" y="0"/>
                <wp:positionH relativeFrom="column">
                  <wp:posOffset>25400</wp:posOffset>
                </wp:positionH>
                <wp:positionV relativeFrom="paragraph">
                  <wp:posOffset>32385</wp:posOffset>
                </wp:positionV>
                <wp:extent cx="5683250" cy="16700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5683250" cy="1670050"/>
                        </a:xfrm>
                        <a:prstGeom prst="rect">
                          <a:avLst/>
                        </a:prstGeom>
                        <a:solidFill>
                          <a:schemeClr val="lt1"/>
                        </a:solidFill>
                        <a:ln w="6350">
                          <a:solidFill>
                            <a:prstClr val="black"/>
                          </a:solidFill>
                        </a:ln>
                      </wps:spPr>
                      <wps:txbx>
                        <w:txbxContent>
                          <w:p w14:paraId="30DB5F47" w14:textId="076CD306" w:rsidR="00847227" w:rsidRDefault="00847227" w:rsidP="00847227">
                            <w:pPr>
                              <w:rPr>
                                <w:b/>
                                <w:bCs/>
                              </w:rPr>
                            </w:pPr>
                            <w:r>
                              <w:rPr>
                                <w:b/>
                                <w:bCs/>
                              </w:rPr>
                              <w:t xml:space="preserve">This is the </w:t>
                            </w:r>
                            <w:r w:rsidR="00BE7D88">
                              <w:rPr>
                                <w:b/>
                                <w:bCs/>
                              </w:rPr>
                              <w:t>sixth</w:t>
                            </w:r>
                            <w:r>
                              <w:rPr>
                                <w:b/>
                                <w:bCs/>
                              </w:rPr>
                              <w:t xml:space="preserve"> of a</w:t>
                            </w:r>
                            <w:r w:rsidR="00512CFC">
                              <w:rPr>
                                <w:b/>
                                <w:bCs/>
                              </w:rPr>
                              <w:t xml:space="preserve"> very</w:t>
                            </w:r>
                            <w:r>
                              <w:rPr>
                                <w:b/>
                                <w:bCs/>
                              </w:rPr>
                              <w:t xml:space="preserve"> irregular series of writings in which I (and, I hope, others) delve deeply into the collection of tasks on Don Steward’s blog </w:t>
                            </w:r>
                            <w:hyperlink r:id="rId4" w:history="1">
                              <w:r w:rsidRPr="001B1DF2">
                                <w:rPr>
                                  <w:rStyle w:val="Hyperlink"/>
                                  <w:b/>
                                  <w:bCs/>
                                </w:rPr>
                                <w:t>https://donsteward.blogspot.com/</w:t>
                              </w:r>
                            </w:hyperlink>
                            <w:r>
                              <w:rPr>
                                <w:b/>
                                <w:bCs/>
                              </w:rPr>
                              <w:t xml:space="preserve"> and pull out threads about key ideas in mathematics that run through several of his tasks. Where possible I give you a direct link to the tasks; where I have extracted part of a task I direct you to the ‘parent’ from which it came. </w:t>
                            </w:r>
                          </w:p>
                          <w:p w14:paraId="6AE2F52A" w14:textId="77777777" w:rsidR="00847227" w:rsidRDefault="00847227" w:rsidP="00847227">
                            <w:pPr>
                              <w:rPr>
                                <w:b/>
                                <w:bCs/>
                              </w:rPr>
                            </w:pPr>
                            <w:r>
                              <w:rPr>
                                <w:b/>
                                <w:bCs/>
                              </w:rPr>
                              <w:t xml:space="preserve">Don was very generous with his tasks and I hope that you will return this generosity in the way he requested before he died, namely to donate to </w:t>
                            </w:r>
                            <w:hyperlink r:id="rId5" w:history="1">
                              <w:r w:rsidRPr="001B1DF2">
                                <w:rPr>
                                  <w:rStyle w:val="Hyperlink"/>
                                  <w:b/>
                                  <w:bCs/>
                                </w:rPr>
                                <w:t>https://www.justgiving.com/fundraising/jessesteward</w:t>
                              </w:r>
                            </w:hyperlink>
                          </w:p>
                          <w:p w14:paraId="01C3CE1D" w14:textId="77777777" w:rsidR="00847227" w:rsidRDefault="00847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6627B5" id="_x0000_t202" coordsize="21600,21600" o:spt="202" path="m,l,21600r21600,l21600,xe">
                <v:stroke joinstyle="miter"/>
                <v:path gradientshapeok="t" o:connecttype="rect"/>
              </v:shapetype>
              <v:shape id="Text Box 7" o:spid="_x0000_s1026" type="#_x0000_t202" style="position:absolute;margin-left:2pt;margin-top:2.55pt;width:447.5pt;height:1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" fillcolor="white [3201]" strokeweight=".5pt">
                <v:textbox>
                  <w:txbxContent>
                    <w:p w14:paraId="30DB5F47" w14:textId="076CD306" w:rsidR="00847227" w:rsidRDefault="00847227" w:rsidP="00847227">
                      <w:pPr>
                        <w:rPr>
                          <w:b/>
                          <w:bCs/>
                        </w:rPr>
                      </w:pPr>
                      <w:r>
                        <w:rPr>
                          <w:b/>
                          <w:bCs/>
                        </w:rPr>
                        <w:t xml:space="preserve">This is the </w:t>
                      </w:r>
                      <w:r w:rsidR="00BE7D88">
                        <w:rPr>
                          <w:b/>
                          <w:bCs/>
                        </w:rPr>
                        <w:t>sixth</w:t>
                      </w:r>
                      <w:r>
                        <w:rPr>
                          <w:b/>
                          <w:bCs/>
                        </w:rPr>
                        <w:t xml:space="preserve"> of a</w:t>
                      </w:r>
                      <w:r w:rsidR="00512CFC">
                        <w:rPr>
                          <w:b/>
                          <w:bCs/>
                        </w:rPr>
                        <w:t xml:space="preserve"> very</w:t>
                      </w:r>
                      <w:r>
                        <w:rPr>
                          <w:b/>
                          <w:bCs/>
                        </w:rPr>
                        <w:t xml:space="preserve"> irregular series of writings in which I (and, I hope, others) delve deeply into the collection of tasks on Don Steward’s blog </w:t>
                      </w:r>
                      <w:hyperlink r:id="rId6" w:history="1">
                        <w:r w:rsidRPr="001B1DF2">
                          <w:rPr>
                            <w:rStyle w:val="Hyperlink"/>
                            <w:b/>
                            <w:bCs/>
                          </w:rPr>
                          <w:t>https://donsteward.blogspot.com/</w:t>
                        </w:r>
                      </w:hyperlink>
                      <w:r>
                        <w:rPr>
                          <w:b/>
                          <w:bCs/>
                        </w:rPr>
                        <w:t xml:space="preserve"> and pull out threads about key ideas in mathematics that run through several of his tasks. Where possible I give you a direct link to the tasks; where I have extracted part of a task I direct you to the ‘parent’ from which it came. </w:t>
                      </w:r>
                    </w:p>
                    <w:p w14:paraId="6AE2F52A" w14:textId="77777777" w:rsidR="00847227" w:rsidRDefault="00847227" w:rsidP="00847227">
                      <w:pPr>
                        <w:rPr>
                          <w:b/>
                          <w:bCs/>
                        </w:rPr>
                      </w:pPr>
                      <w:r>
                        <w:rPr>
                          <w:b/>
                          <w:bCs/>
                        </w:rPr>
                        <w:t xml:space="preserve">Don was very generous with his tasks and I hope that you will return this generosity in the way he requested before he died, namely to donate to </w:t>
                      </w:r>
                      <w:hyperlink r:id="rId7" w:history="1">
                        <w:r w:rsidRPr="001B1DF2">
                          <w:rPr>
                            <w:rStyle w:val="Hyperlink"/>
                            <w:b/>
                            <w:bCs/>
                          </w:rPr>
                          <w:t>https://www.justgiving.com/fundraising/jessesteward</w:t>
                        </w:r>
                      </w:hyperlink>
                    </w:p>
                    <w:p w14:paraId="01C3CE1D" w14:textId="77777777" w:rsidR="00847227" w:rsidRDefault="00847227"/>
                  </w:txbxContent>
                </v:textbox>
              </v:shape>
            </w:pict>
          </mc:Fallback>
        </mc:AlternateContent>
      </w:r>
    </w:p>
    <w:p w14:paraId="311FCD47" w14:textId="77777777" w:rsidR="00847227" w:rsidRDefault="00847227"/>
    <w:p w14:paraId="6D0B47DA" w14:textId="77777777" w:rsidR="00847227" w:rsidRDefault="00847227"/>
    <w:p w14:paraId="28CEA1AC" w14:textId="77777777" w:rsidR="00847227" w:rsidRDefault="00847227"/>
    <w:p w14:paraId="64E4A568" w14:textId="77777777" w:rsidR="00847227" w:rsidRDefault="00847227"/>
    <w:p w14:paraId="5106BA5E" w14:textId="77777777" w:rsidR="00847227" w:rsidRDefault="00847227"/>
    <w:p w14:paraId="106B6848" w14:textId="77777777" w:rsidR="00475284" w:rsidRDefault="00475284"/>
    <w:p w14:paraId="77B93C6A" w14:textId="4B453308" w:rsidR="00B17F43" w:rsidRDefault="007457EE" w:rsidP="00771320">
      <w:pPr>
        <w:spacing w:line="240" w:lineRule="auto"/>
      </w:pPr>
      <w:r>
        <w:t>This ‘Dose of Don’ is different in flavour to my</w:t>
      </w:r>
      <w:r w:rsidR="00A479FC">
        <w:t xml:space="preserve"> previous posts. Instead of following what has been stimulated for me in his work I am following a thread of his own inquiry.</w:t>
      </w:r>
      <w:r w:rsidR="004A7096">
        <w:t xml:space="preserve">  For a workshop on angles he presented some tasks that depended on defining an angle by its tangent ratio</w:t>
      </w:r>
      <w:r w:rsidR="004E1588">
        <w:t xml:space="preserve">. I talked about this in my first ‘Dose of Don’ blog </w:t>
      </w:r>
      <w:r w:rsidR="00D000A6">
        <w:t>(</w:t>
      </w:r>
      <w:hyperlink r:id="rId8" w:history="1">
        <w:r w:rsidR="004E17CB" w:rsidRPr="003B62DD">
          <w:rPr>
            <w:rStyle w:val="Hyperlink"/>
          </w:rPr>
          <w:t>http://www.pmtheta.com/dose-of-don.html</w:t>
        </w:r>
      </w:hyperlink>
      <w:r w:rsidR="004E17CB">
        <w:t xml:space="preserve">) </w:t>
      </w:r>
      <w:r w:rsidR="004E1588">
        <w:t xml:space="preserve">as he had a theory that if you approached angle </w:t>
      </w:r>
      <w:r w:rsidR="00A33938">
        <w:t>by limiting it to those that could be expressed on a square grid, then many angle and trigonometric facts, and other geometrical insights, could be deduced in special cases and th</w:t>
      </w:r>
      <w:r w:rsidR="0015617A">
        <w:t>at possible</w:t>
      </w:r>
      <w:r w:rsidR="00A33938">
        <w:t xml:space="preserve"> generalis</w:t>
      </w:r>
      <w:r w:rsidR="0015617A">
        <w:t>ation</w:t>
      </w:r>
      <w:r w:rsidR="00A33938">
        <w:t xml:space="preserve"> to</w:t>
      </w:r>
      <w:r w:rsidR="0015617A">
        <w:t xml:space="preserve"> all angles could be explored.</w:t>
      </w:r>
      <w:r w:rsidR="00C32417">
        <w:t xml:space="preserve">  The</w:t>
      </w:r>
      <w:r w:rsidR="00410D7D">
        <w:t xml:space="preserve"> </w:t>
      </w:r>
      <w:r w:rsidR="00C32417">
        <w:t xml:space="preserve">angles that can be expressed on a square grid and those whose </w:t>
      </w:r>
      <w:r w:rsidR="00410D7D">
        <w:t>trig ratios can be constructed on the lattice points</w:t>
      </w:r>
      <w:r w:rsidR="00C838EE">
        <w:t xml:space="preserve">, </w:t>
      </w:r>
      <w:r w:rsidR="00180509">
        <w:t xml:space="preserve">e.g. in </w:t>
      </w:r>
      <w:r w:rsidR="00784570">
        <w:t xml:space="preserve">triangles for which some of the side lengths can be expressed as </w:t>
      </w:r>
      <w:r w:rsidR="00971ABC">
        <w:t xml:space="preserve">rational </w:t>
      </w:r>
      <w:r w:rsidR="00784570">
        <w:t>multiples of each other</w:t>
      </w:r>
      <w:r w:rsidR="00971ABC">
        <w:t>.</w:t>
      </w:r>
      <w:r w:rsidR="00177BC8">
        <w:t xml:space="preserve"> To simplify this he limited exploration at first to those angles whose tan</w:t>
      </w:r>
      <w:r w:rsidR="00EA453C">
        <w:t>ge</w:t>
      </w:r>
      <w:r w:rsidR="00177BC8">
        <w:t>nt ratio was ‘on the grid’</w:t>
      </w:r>
      <w:r w:rsidR="00EA453C">
        <w:t>, so angles are an inverse of ratios</w:t>
      </w:r>
      <w:r w:rsidR="00D000A6">
        <w:t>, not yet expressed in degrees or radians.</w:t>
      </w:r>
    </w:p>
    <w:p w14:paraId="1000F231" w14:textId="7CD31F96" w:rsidR="007056FF" w:rsidRDefault="007056FF" w:rsidP="00771320">
      <w:pPr>
        <w:spacing w:line="240" w:lineRule="auto"/>
      </w:pPr>
      <w:r>
        <w:t>OK so far?</w:t>
      </w:r>
    </w:p>
    <w:p w14:paraId="4A6FC3FD" w14:textId="5546A674" w:rsidR="001B4D55" w:rsidRDefault="001B4D55" w:rsidP="00771320">
      <w:pPr>
        <w:spacing w:line="240" w:lineRule="auto"/>
      </w:pPr>
      <w:r>
        <w:t xml:space="preserve">Then he began to explore angle bisectors.  I had forgotten this direction but found it again while </w:t>
      </w:r>
      <w:r w:rsidR="00032EED">
        <w:t xml:space="preserve">tidying </w:t>
      </w:r>
      <w:r w:rsidR="00EB663E">
        <w:t>my desk and finding my scribblings</w:t>
      </w:r>
      <w:r w:rsidR="00D000A6">
        <w:t xml:space="preserve">. </w:t>
      </w:r>
      <w:r w:rsidR="002D0876">
        <w:t>Most of what I found is</w:t>
      </w:r>
      <w:r w:rsidR="00411871">
        <w:t xml:space="preserve"> </w:t>
      </w:r>
      <w:r w:rsidR="00032EED">
        <w:t xml:space="preserve">at : </w:t>
      </w:r>
      <w:hyperlink r:id="rId9" w:history="1">
        <w:r w:rsidR="00032EED" w:rsidRPr="003B62DD">
          <w:rPr>
            <w:rStyle w:val="Hyperlink"/>
          </w:rPr>
          <w:t>https://donsteward.blogspot.com/search/label/angle%20bisector</w:t>
        </w:r>
      </w:hyperlink>
      <w:r w:rsidR="00032EED">
        <w:t xml:space="preserve"> </w:t>
      </w:r>
    </w:p>
    <w:p w14:paraId="133CAFBD" w14:textId="44950E28" w:rsidR="00032EED" w:rsidRDefault="00F35D9C" w:rsidP="00771320">
      <w:pPr>
        <w:spacing w:line="240" w:lineRule="auto"/>
      </w:pPr>
      <w:r>
        <w:t>He starts by suggesting you use a</w:t>
      </w:r>
      <w:r w:rsidR="000E3502">
        <w:t xml:space="preserve"> compass/straight edge approach to bisecting an angle and observe </w:t>
      </w:r>
      <w:r w:rsidR="00B54D39">
        <w:t xml:space="preserve">whether and </w:t>
      </w:r>
      <w:r w:rsidR="000E3502">
        <w:t xml:space="preserve">where your bisector passes through lattice points. </w:t>
      </w:r>
      <w:r w:rsidR="002D4889">
        <w:t xml:space="preserve"> There is then the following summary slide</w:t>
      </w:r>
      <w:r w:rsidR="003F4CF7">
        <w:t xml:space="preserve"> about what you might have found (a typo for tan B/tan 2B is easy to s</w:t>
      </w:r>
      <w:r w:rsidR="00234BB6">
        <w:t>pot</w:t>
      </w:r>
      <w:r w:rsidR="00613220">
        <w:t>)</w:t>
      </w:r>
      <w:r w:rsidR="00234BB6">
        <w:t>.</w:t>
      </w:r>
    </w:p>
    <w:p w14:paraId="6B6D2D08" w14:textId="534B3504" w:rsidR="003F4CF7" w:rsidRDefault="003F4CF7" w:rsidP="00771320">
      <w:pPr>
        <w:spacing w:line="240" w:lineRule="auto"/>
      </w:pPr>
    </w:p>
    <w:p w14:paraId="0FD40A79" w14:textId="489ACCC5" w:rsidR="003F4CF7" w:rsidRDefault="003F4CF7" w:rsidP="00771320">
      <w:pPr>
        <w:spacing w:line="240" w:lineRule="auto"/>
      </w:pPr>
      <w:r>
        <w:rPr>
          <w:noProof/>
        </w:rPr>
        <w:drawing>
          <wp:inline distT="0" distB="0" distL="0" distR="0" wp14:anchorId="2C92FE95" wp14:editId="68E3D2BB">
            <wp:extent cx="3378121" cy="2527300"/>
            <wp:effectExtent l="19050" t="19050" r="1333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164"/>
                    <a:stretch/>
                  </pic:blipFill>
                  <pic:spPr bwMode="auto">
                    <a:xfrm>
                      <a:off x="0" y="0"/>
                      <a:ext cx="3388538" cy="253509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336C5A4" w14:textId="77777777" w:rsidR="008C2F65" w:rsidRDefault="008C2F65" w:rsidP="008C2F65">
      <w:pPr>
        <w:spacing w:line="240" w:lineRule="auto"/>
      </w:pPr>
      <w:r>
        <w:lastRenderedPageBreak/>
        <w:t xml:space="preserve">Now the reason I had put this to one side for over a year is because my knowledge of double angle formulae is robust even 60 years after I first met them and this seemed to be getting in the way of imagining how learners might answer the question about a relationship between K and 2K.  Could I honestly reconstruct a relationship I knew without using it as a ‘goal’?  In other words, could I treat the K question as a goal-free problem?  I could pick out features of the diagram and confirm them by using existing knowledge. I don’t recall, however, ever using the tangent double angle formula to find the tangent of a half-angle – the information I need to bisect angles on the grid. After some manipulations I found out how to do this and realised that this is how Don must have developed the particular examples he offered and why (you may have noticed this) they seemed to need Pythagorean triples to ‘work’. But I have not answered for myself the question of how anyone who was not familiar with double-angle formulae might approach the bisection question. </w:t>
      </w:r>
    </w:p>
    <w:p w14:paraId="2748FF51" w14:textId="345D7329" w:rsidR="008C2F65" w:rsidRDefault="008C2F65" w:rsidP="008C2F65">
      <w:pPr>
        <w:spacing w:line="240" w:lineRule="auto"/>
      </w:pPr>
      <w:r>
        <w:t>Another way to approach the bisection question is to use knowledge of incircles</w:t>
      </w:r>
      <w:r w:rsidR="00D84075">
        <w:t xml:space="preserve"> to do some reverse reasoning: if angle bisection </w:t>
      </w:r>
      <w:r w:rsidR="006241B1">
        <w:t>g</w:t>
      </w:r>
      <w:r w:rsidR="00D41C7E">
        <w:t>i</w:t>
      </w:r>
      <w:r w:rsidR="006241B1">
        <w:t>ves me the incentre, then the incentre will give me clues about angle bisectors.</w:t>
      </w:r>
      <w:r w:rsidR="00040398">
        <w:t xml:space="preserve"> Triangles on grids, particularly right-angled triangles</w:t>
      </w:r>
      <w:r w:rsidR="00BB031B">
        <w:t xml:space="preserve"> with their legs on the grid, </w:t>
      </w:r>
      <w:r w:rsidR="00FB3E0F">
        <w:t xml:space="preserve">offer several reasoning routes and – hey presto! </w:t>
      </w:r>
      <w:r w:rsidR="00E04242">
        <w:t>–</w:t>
      </w:r>
      <w:r w:rsidR="00FB3E0F">
        <w:t xml:space="preserve"> the</w:t>
      </w:r>
      <w:r w:rsidR="00E04242">
        <w:t xml:space="preserve"> tangent ratio for the half-angle plops out before your very eyes!</w:t>
      </w:r>
    </w:p>
    <w:p w14:paraId="75AE8525" w14:textId="77777777" w:rsidR="008C2F65" w:rsidRDefault="008C2F65" w:rsidP="00771320">
      <w:pPr>
        <w:spacing w:line="240" w:lineRule="auto"/>
      </w:pPr>
    </w:p>
    <w:p w14:paraId="0BDD610D" w14:textId="339D7368" w:rsidR="00032EED" w:rsidRDefault="008C2F65" w:rsidP="00771320">
      <w:pPr>
        <w:spacing w:line="240" w:lineRule="auto"/>
      </w:pPr>
      <w:r>
        <w:rPr>
          <w:noProof/>
        </w:rPr>
        <w:drawing>
          <wp:inline distT="0" distB="0" distL="0" distR="0" wp14:anchorId="64F57605" wp14:editId="152F75A1">
            <wp:extent cx="3848100" cy="2867103"/>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0260" cy="2876163"/>
                    </a:xfrm>
                    <a:prstGeom prst="rect">
                      <a:avLst/>
                    </a:prstGeom>
                    <a:ln w="9525">
                      <a:solidFill>
                        <a:schemeClr val="tx1"/>
                      </a:solidFill>
                    </a:ln>
                  </pic:spPr>
                </pic:pic>
              </a:graphicData>
            </a:graphic>
          </wp:inline>
        </w:drawing>
      </w:r>
    </w:p>
    <w:p w14:paraId="3A611DBF" w14:textId="610B98E8" w:rsidR="007430DC" w:rsidRDefault="007430DC" w:rsidP="00771320">
      <w:pPr>
        <w:spacing w:line="240" w:lineRule="auto"/>
      </w:pPr>
      <w:r>
        <w:t>This line of reasoning depends on some lines of thought that might be more familiar than inverse tan</w:t>
      </w:r>
      <w:r w:rsidR="00E05DF8">
        <w:t xml:space="preserve"> and Don’s slide number 30</w:t>
      </w:r>
      <w:r w:rsidR="00A77188">
        <w:t xml:space="preserve"> can take you there.  It is a free-standing </w:t>
      </w:r>
      <w:r w:rsidR="00936F95">
        <w:t xml:space="preserve">exploration that depends on knowing </w:t>
      </w:r>
      <w:r w:rsidR="005C6263">
        <w:t>about areas of triangles and Pythagoras.</w:t>
      </w:r>
    </w:p>
    <w:p w14:paraId="14F5D9CB" w14:textId="7D834BE6" w:rsidR="00F40C92" w:rsidRDefault="00FD1753" w:rsidP="00771320">
      <w:pPr>
        <w:spacing w:line="240" w:lineRule="auto"/>
      </w:pPr>
      <w:r>
        <w:t>A</w:t>
      </w:r>
      <w:r w:rsidR="00AD64DE">
        <w:t xml:space="preserve"> diagrammatic approach I particularly like</w:t>
      </w:r>
      <w:r w:rsidR="00215532">
        <w:t xml:space="preserve"> follows</w:t>
      </w:r>
      <w:r w:rsidR="00C45A0D">
        <w:t>:</w:t>
      </w:r>
    </w:p>
    <w:p w14:paraId="23FFAEB5" w14:textId="31B5407B" w:rsidR="00C45A0D" w:rsidRDefault="00C45A0D" w:rsidP="00771320">
      <w:pPr>
        <w:spacing w:line="240" w:lineRule="auto"/>
      </w:pPr>
      <w:r>
        <w:rPr>
          <w:noProof/>
        </w:rPr>
        <w:lastRenderedPageBreak/>
        <w:drawing>
          <wp:inline distT="0" distB="0" distL="0" distR="0" wp14:anchorId="11777040" wp14:editId="7024DB04">
            <wp:extent cx="5073650" cy="3817838"/>
            <wp:effectExtent l="19050" t="1905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497"/>
                    <a:stretch/>
                  </pic:blipFill>
                  <pic:spPr bwMode="auto">
                    <a:xfrm>
                      <a:off x="0" y="0"/>
                      <a:ext cx="5097908" cy="38360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189D2DB" w14:textId="77777777" w:rsidR="00F40C92" w:rsidRDefault="00F40C92" w:rsidP="00771320">
      <w:pPr>
        <w:spacing w:line="240" w:lineRule="auto"/>
      </w:pPr>
    </w:p>
    <w:p w14:paraId="7B839F63" w14:textId="1A8BF5C8" w:rsidR="005C6263" w:rsidRDefault="00C45A0D" w:rsidP="00771320">
      <w:pPr>
        <w:spacing w:line="240" w:lineRule="auto"/>
      </w:pPr>
      <w:r>
        <w:t>I found it is possible to reason</w:t>
      </w:r>
      <w:r w:rsidR="00F75229">
        <w:t xml:space="preserve"> the relationship between the half angle and the full angle without thin</w:t>
      </w:r>
      <w:r w:rsidR="005A492D">
        <w:t>k</w:t>
      </w:r>
      <w:r w:rsidR="00F75229">
        <w:t>ing about incentres but instead by reasoning with ratios</w:t>
      </w:r>
      <w:r w:rsidR="00824368">
        <w:t>. To show that the two half angles are equal (and therefore must be halves of the full angle)</w:t>
      </w:r>
      <w:r w:rsidR="009E2690">
        <w:t xml:space="preserve"> I only have to show that their tangents are equal, i.e. that their defining ratios are equal</w:t>
      </w:r>
      <w:r w:rsidR="00496510">
        <w:t xml:space="preserve">. The unit lengths in which the ratios are constructed don’t matter.  I love this.  </w:t>
      </w:r>
      <w:r w:rsidR="00314E15">
        <w:t>For me, it is about seeking similar triangles using lattice points.</w:t>
      </w:r>
    </w:p>
    <w:p w14:paraId="371A0099" w14:textId="25202999" w:rsidR="00FD1753" w:rsidRDefault="001D0A37" w:rsidP="00771320">
      <w:pPr>
        <w:spacing w:line="240" w:lineRule="auto"/>
      </w:pPr>
      <w:r>
        <w:t>During our time with Don</w:t>
      </w:r>
      <w:r w:rsidR="00215532">
        <w:t>, JohnM and I</w:t>
      </w:r>
      <w:r>
        <w:t xml:space="preserve"> raised an issue that has been hanging around for years: reasoning with ratios </w:t>
      </w:r>
      <w:r w:rsidR="008C777E">
        <w:t xml:space="preserve">can be very powerful but we </w:t>
      </w:r>
      <w:r w:rsidR="00B1533B">
        <w:t>rarely see</w:t>
      </w:r>
      <w:r w:rsidR="008C777E">
        <w:t xml:space="preserve"> diagrams from which ratio ‘jumps out’ obviously</w:t>
      </w:r>
      <w:r w:rsidR="00B1533B">
        <w:t xml:space="preserve"> as an important underlying relationship</w:t>
      </w:r>
      <w:r w:rsidR="00C7618F">
        <w:t>.  We cannot ‘see’ ratio; we have to reason it out.</w:t>
      </w:r>
      <w:r w:rsidR="004E682F">
        <w:t xml:space="preserve">  I suppose the same can be said for multiplicative relations</w:t>
      </w:r>
      <w:r w:rsidR="00C67A18">
        <w:t xml:space="preserve"> more</w:t>
      </w:r>
      <w:r w:rsidR="004E682F">
        <w:t xml:space="preserve"> generally</w:t>
      </w:r>
      <w:r w:rsidR="0026205E">
        <w:t>; we cannot ‘see’ them in the same way as we can ‘see’ addition or difference.  We think Don worked on this</w:t>
      </w:r>
      <w:r w:rsidR="00111F11">
        <w:t xml:space="preserve"> in his grid tasks but never had </w:t>
      </w:r>
      <w:r w:rsidR="00C67A18">
        <w:t xml:space="preserve">a </w:t>
      </w:r>
      <w:r w:rsidR="00111F11">
        <w:t>conversation with him</w:t>
      </w:r>
      <w:r w:rsidR="00C67A18">
        <w:t xml:space="preserve"> about it</w:t>
      </w:r>
      <w:r w:rsidR="00111F11">
        <w:t xml:space="preserve">. However, I have found </w:t>
      </w:r>
      <w:r w:rsidR="001B2DC1">
        <w:t>four diagrams that suggest he had found something. I cannot find them</w:t>
      </w:r>
      <w:r w:rsidR="00F05675">
        <w:t xml:space="preserve"> on his website</w:t>
      </w:r>
      <w:r w:rsidR="0089605E">
        <w:t xml:space="preserve"> but maybe have not been looking in the right place. I have reconstructed them here</w:t>
      </w:r>
      <w:r w:rsidR="00A140AD">
        <w:t>, because my copy is covered with my scribbled workings</w:t>
      </w:r>
      <w:r w:rsidR="003446C5">
        <w:t>-</w:t>
      </w:r>
      <w:r w:rsidR="00A140AD">
        <w:t>out which could be a distraction</w:t>
      </w:r>
      <w:r w:rsidR="003446C5">
        <w:t xml:space="preserve"> (e.g. ‘can’t see ratios’, ‘try 3:2 along hyp’ etc.</w:t>
      </w:r>
      <w:r w:rsidR="00D77786">
        <w:t>)</w:t>
      </w:r>
    </w:p>
    <w:p w14:paraId="38ED7F69" w14:textId="77777777" w:rsidR="00A140AD" w:rsidRDefault="00A140AD" w:rsidP="00771320">
      <w:pPr>
        <w:spacing w:line="240" w:lineRule="auto"/>
      </w:pPr>
    </w:p>
    <w:p w14:paraId="47CAC9E7" w14:textId="77777777" w:rsidR="00FE613E" w:rsidRDefault="00FE613E" w:rsidP="00FE613E">
      <w:pPr>
        <w:rPr>
          <w:noProof/>
        </w:rPr>
      </w:pPr>
    </w:p>
    <w:p w14:paraId="49B085AC" w14:textId="77777777" w:rsidR="00FE613E" w:rsidRDefault="00FE613E" w:rsidP="00FE613E">
      <w:pPr>
        <w:rPr>
          <w:noProof/>
        </w:rPr>
      </w:pPr>
    </w:p>
    <w:p w14:paraId="30EE65AD" w14:textId="77777777" w:rsidR="001F7514" w:rsidRDefault="00FE613E" w:rsidP="00FE613E">
      <w:pPr>
        <w:rPr>
          <w:noProof/>
        </w:rPr>
      </w:pPr>
      <w:r>
        <w:rPr>
          <w:noProof/>
        </w:rPr>
        <w:lastRenderedPageBreak/>
        <w:drawing>
          <wp:inline distT="0" distB="0" distL="0" distR="0" wp14:anchorId="1ABBA8E6" wp14:editId="48A80F53">
            <wp:extent cx="2799819" cy="256159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4509" cy="2584179"/>
                    </a:xfrm>
                    <a:prstGeom prst="rect">
                      <a:avLst/>
                    </a:prstGeom>
                  </pic:spPr>
                </pic:pic>
              </a:graphicData>
            </a:graphic>
          </wp:inline>
        </w:drawing>
      </w:r>
      <w:r w:rsidR="000426AD">
        <w:rPr>
          <w:noProof/>
        </w:rPr>
        <w:t xml:space="preserve">     </w:t>
      </w:r>
      <w:r w:rsidR="00C67A18">
        <w:rPr>
          <w:noProof/>
        </w:rPr>
        <w:drawing>
          <wp:inline distT="0" distB="0" distL="0" distR="0" wp14:anchorId="1CC16D04" wp14:editId="32FFD8C9">
            <wp:extent cx="2526665" cy="2526749"/>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9598" cy="2559683"/>
                    </a:xfrm>
                    <a:prstGeom prst="rect">
                      <a:avLst/>
                    </a:prstGeom>
                  </pic:spPr>
                </pic:pic>
              </a:graphicData>
            </a:graphic>
          </wp:inline>
        </w:drawing>
      </w:r>
    </w:p>
    <w:p w14:paraId="00B2C8DD" w14:textId="77777777" w:rsidR="001F7514" w:rsidRDefault="001F7514" w:rsidP="00FE613E">
      <w:pPr>
        <w:rPr>
          <w:noProof/>
        </w:rPr>
      </w:pPr>
    </w:p>
    <w:p w14:paraId="66C30678" w14:textId="1E6368E9" w:rsidR="00FE613E" w:rsidRDefault="001F7514" w:rsidP="00FE613E">
      <w:pPr>
        <w:rPr>
          <w:noProof/>
        </w:rPr>
      </w:pPr>
      <w:r>
        <w:rPr>
          <w:noProof/>
        </w:rPr>
        <w:t xml:space="preserve">                                      </w:t>
      </w:r>
      <w:r w:rsidR="000426AD">
        <w:rPr>
          <w:noProof/>
        </w:rPr>
        <w:drawing>
          <wp:inline distT="0" distB="0" distL="0" distR="0" wp14:anchorId="4882059F" wp14:editId="3F1E7802">
            <wp:extent cx="3149600" cy="2766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7647" cy="2773524"/>
                    </a:xfrm>
                    <a:prstGeom prst="rect">
                      <a:avLst/>
                    </a:prstGeom>
                  </pic:spPr>
                </pic:pic>
              </a:graphicData>
            </a:graphic>
          </wp:inline>
        </w:drawing>
      </w:r>
    </w:p>
    <w:p w14:paraId="66BC8178" w14:textId="68BFB5BA" w:rsidR="001F7514" w:rsidRDefault="001F7514" w:rsidP="00FE613E">
      <w:pPr>
        <w:rPr>
          <w:noProof/>
        </w:rPr>
      </w:pPr>
    </w:p>
    <w:p w14:paraId="1680FC24" w14:textId="5DE88DD9" w:rsidR="00FE613E" w:rsidRDefault="001F7514" w:rsidP="00FE613E">
      <w:r>
        <w:t xml:space="preserve">                               </w:t>
      </w:r>
      <w:r w:rsidR="00FE613E">
        <w:rPr>
          <w:noProof/>
        </w:rPr>
        <w:drawing>
          <wp:inline distT="0" distB="0" distL="0" distR="0" wp14:anchorId="03058770" wp14:editId="062997CD">
            <wp:extent cx="4165600" cy="244001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7805" cy="2453017"/>
                    </a:xfrm>
                    <a:prstGeom prst="rect">
                      <a:avLst/>
                    </a:prstGeom>
                  </pic:spPr>
                </pic:pic>
              </a:graphicData>
            </a:graphic>
          </wp:inline>
        </w:drawing>
      </w:r>
    </w:p>
    <w:p w14:paraId="3D96B1AC" w14:textId="592AE647" w:rsidR="00D77786" w:rsidRDefault="00D77786" w:rsidP="00FE613E"/>
    <w:p w14:paraId="5DD126FB" w14:textId="17E450D1" w:rsidR="00D77786" w:rsidRDefault="00D77786" w:rsidP="00FE613E">
      <w:r>
        <w:lastRenderedPageBreak/>
        <w:t>Finally, if you have got this far, a</w:t>
      </w:r>
      <w:r w:rsidR="005A4855">
        <w:t xml:space="preserve"> pedagogic question: how do the variation and invariance in these four diagrams help or hinder understanding and generalising the underlying relationships?</w:t>
      </w:r>
    </w:p>
    <w:p w14:paraId="6D55AE24" w14:textId="77777777" w:rsidR="00FE613E" w:rsidRDefault="00FE613E" w:rsidP="00FE613E"/>
    <w:p w14:paraId="0B069CB5" w14:textId="77777777" w:rsidR="00FE613E" w:rsidRDefault="00FE613E" w:rsidP="00FE613E"/>
    <w:p w14:paraId="17B68886" w14:textId="77777777" w:rsidR="00FE613E" w:rsidRDefault="00FE613E" w:rsidP="00FE613E"/>
    <w:p w14:paraId="50A03C11" w14:textId="77777777" w:rsidR="00FE613E" w:rsidRDefault="00FE613E" w:rsidP="00FE613E"/>
    <w:p w14:paraId="2E2D4BA4" w14:textId="77777777" w:rsidR="00FE613E" w:rsidRDefault="00FE613E" w:rsidP="00FE613E"/>
    <w:p w14:paraId="2CD7B15C" w14:textId="77777777" w:rsidR="00FD1753" w:rsidRPr="000435D9" w:rsidRDefault="00FD1753" w:rsidP="00771320">
      <w:pPr>
        <w:spacing w:line="240" w:lineRule="auto"/>
      </w:pPr>
    </w:p>
    <w:sectPr w:rsidR="00FD1753" w:rsidRPr="00043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1A"/>
    <w:rsid w:val="00005C79"/>
    <w:rsid w:val="000118AE"/>
    <w:rsid w:val="0001338A"/>
    <w:rsid w:val="00013B00"/>
    <w:rsid w:val="000156FF"/>
    <w:rsid w:val="00022F8F"/>
    <w:rsid w:val="00026D64"/>
    <w:rsid w:val="00031CF5"/>
    <w:rsid w:val="00032EED"/>
    <w:rsid w:val="00035D14"/>
    <w:rsid w:val="00040398"/>
    <w:rsid w:val="000412F3"/>
    <w:rsid w:val="000426AD"/>
    <w:rsid w:val="000435D9"/>
    <w:rsid w:val="00047766"/>
    <w:rsid w:val="000616F5"/>
    <w:rsid w:val="000718DB"/>
    <w:rsid w:val="0007419E"/>
    <w:rsid w:val="0007634B"/>
    <w:rsid w:val="00082508"/>
    <w:rsid w:val="00084905"/>
    <w:rsid w:val="00086E07"/>
    <w:rsid w:val="0008768C"/>
    <w:rsid w:val="00090141"/>
    <w:rsid w:val="00090DCD"/>
    <w:rsid w:val="00092D6E"/>
    <w:rsid w:val="00093B6B"/>
    <w:rsid w:val="00095F21"/>
    <w:rsid w:val="000A0FB3"/>
    <w:rsid w:val="000A669B"/>
    <w:rsid w:val="000A6D45"/>
    <w:rsid w:val="000B21FC"/>
    <w:rsid w:val="000B2D22"/>
    <w:rsid w:val="000B3051"/>
    <w:rsid w:val="000B6D7C"/>
    <w:rsid w:val="000C2FC3"/>
    <w:rsid w:val="000C38D2"/>
    <w:rsid w:val="000C3F53"/>
    <w:rsid w:val="000C791B"/>
    <w:rsid w:val="000D0105"/>
    <w:rsid w:val="000D04F2"/>
    <w:rsid w:val="000D12A5"/>
    <w:rsid w:val="000D17B7"/>
    <w:rsid w:val="000D75FB"/>
    <w:rsid w:val="000E0DE6"/>
    <w:rsid w:val="000E28D5"/>
    <w:rsid w:val="000E3502"/>
    <w:rsid w:val="000E6683"/>
    <w:rsid w:val="000E668A"/>
    <w:rsid w:val="000E70E6"/>
    <w:rsid w:val="000F0630"/>
    <w:rsid w:val="000F1039"/>
    <w:rsid w:val="000F279A"/>
    <w:rsid w:val="000F3CA9"/>
    <w:rsid w:val="000F5629"/>
    <w:rsid w:val="00111C22"/>
    <w:rsid w:val="00111F11"/>
    <w:rsid w:val="00112CA8"/>
    <w:rsid w:val="001130CD"/>
    <w:rsid w:val="00114B95"/>
    <w:rsid w:val="00114F95"/>
    <w:rsid w:val="00117BD6"/>
    <w:rsid w:val="00121DD8"/>
    <w:rsid w:val="00125B88"/>
    <w:rsid w:val="001272A5"/>
    <w:rsid w:val="00127899"/>
    <w:rsid w:val="00132614"/>
    <w:rsid w:val="00134933"/>
    <w:rsid w:val="001353DC"/>
    <w:rsid w:val="00142EEB"/>
    <w:rsid w:val="001432D9"/>
    <w:rsid w:val="00143B8A"/>
    <w:rsid w:val="00144629"/>
    <w:rsid w:val="00146A35"/>
    <w:rsid w:val="0015020F"/>
    <w:rsid w:val="0015144A"/>
    <w:rsid w:val="00151BA4"/>
    <w:rsid w:val="00151C3B"/>
    <w:rsid w:val="001548CF"/>
    <w:rsid w:val="0015617A"/>
    <w:rsid w:val="00156E1D"/>
    <w:rsid w:val="0015769F"/>
    <w:rsid w:val="00163692"/>
    <w:rsid w:val="00164F5B"/>
    <w:rsid w:val="00172F73"/>
    <w:rsid w:val="00173B19"/>
    <w:rsid w:val="00177BC8"/>
    <w:rsid w:val="00180509"/>
    <w:rsid w:val="00182797"/>
    <w:rsid w:val="00183CC7"/>
    <w:rsid w:val="001904B9"/>
    <w:rsid w:val="001944BD"/>
    <w:rsid w:val="00194578"/>
    <w:rsid w:val="00194C90"/>
    <w:rsid w:val="0019554A"/>
    <w:rsid w:val="001A01B5"/>
    <w:rsid w:val="001A7217"/>
    <w:rsid w:val="001B0695"/>
    <w:rsid w:val="001B0828"/>
    <w:rsid w:val="001B0973"/>
    <w:rsid w:val="001B1B10"/>
    <w:rsid w:val="001B2DC1"/>
    <w:rsid w:val="001B3AF5"/>
    <w:rsid w:val="001B4D55"/>
    <w:rsid w:val="001C0AE3"/>
    <w:rsid w:val="001C2E10"/>
    <w:rsid w:val="001C7464"/>
    <w:rsid w:val="001D0A37"/>
    <w:rsid w:val="001D2CCF"/>
    <w:rsid w:val="001D4A50"/>
    <w:rsid w:val="001E286D"/>
    <w:rsid w:val="001E4CE0"/>
    <w:rsid w:val="001F242A"/>
    <w:rsid w:val="001F3861"/>
    <w:rsid w:val="001F3FF0"/>
    <w:rsid w:val="001F7514"/>
    <w:rsid w:val="001F7552"/>
    <w:rsid w:val="00200D2B"/>
    <w:rsid w:val="00203F08"/>
    <w:rsid w:val="0020418A"/>
    <w:rsid w:val="00205657"/>
    <w:rsid w:val="00206456"/>
    <w:rsid w:val="00213BF0"/>
    <w:rsid w:val="00215532"/>
    <w:rsid w:val="00216B25"/>
    <w:rsid w:val="0021738A"/>
    <w:rsid w:val="002201AC"/>
    <w:rsid w:val="00220C9A"/>
    <w:rsid w:val="0022106D"/>
    <w:rsid w:val="002210AA"/>
    <w:rsid w:val="002262E0"/>
    <w:rsid w:val="00227697"/>
    <w:rsid w:val="002336A8"/>
    <w:rsid w:val="00234BB6"/>
    <w:rsid w:val="002367C8"/>
    <w:rsid w:val="00237034"/>
    <w:rsid w:val="00242F4C"/>
    <w:rsid w:val="002468FE"/>
    <w:rsid w:val="00252039"/>
    <w:rsid w:val="00254F3E"/>
    <w:rsid w:val="002557EA"/>
    <w:rsid w:val="00256CC6"/>
    <w:rsid w:val="00260049"/>
    <w:rsid w:val="0026153E"/>
    <w:rsid w:val="0026205E"/>
    <w:rsid w:val="00263293"/>
    <w:rsid w:val="0026464C"/>
    <w:rsid w:val="00265957"/>
    <w:rsid w:val="00274C4C"/>
    <w:rsid w:val="00277FE1"/>
    <w:rsid w:val="00281554"/>
    <w:rsid w:val="00282D8E"/>
    <w:rsid w:val="00283659"/>
    <w:rsid w:val="0029104E"/>
    <w:rsid w:val="00293D6E"/>
    <w:rsid w:val="00293DCA"/>
    <w:rsid w:val="002A0752"/>
    <w:rsid w:val="002A1217"/>
    <w:rsid w:val="002A2813"/>
    <w:rsid w:val="002A3070"/>
    <w:rsid w:val="002A3555"/>
    <w:rsid w:val="002A3ACA"/>
    <w:rsid w:val="002B05E2"/>
    <w:rsid w:val="002B10EA"/>
    <w:rsid w:val="002B2513"/>
    <w:rsid w:val="002C1776"/>
    <w:rsid w:val="002C2487"/>
    <w:rsid w:val="002C2708"/>
    <w:rsid w:val="002C2F30"/>
    <w:rsid w:val="002D0876"/>
    <w:rsid w:val="002D3167"/>
    <w:rsid w:val="002D3C48"/>
    <w:rsid w:val="002D4889"/>
    <w:rsid w:val="002D77C9"/>
    <w:rsid w:val="002D7AED"/>
    <w:rsid w:val="002E4748"/>
    <w:rsid w:val="002E642C"/>
    <w:rsid w:val="002F2F04"/>
    <w:rsid w:val="002F5811"/>
    <w:rsid w:val="003005CF"/>
    <w:rsid w:val="00300B65"/>
    <w:rsid w:val="003060A7"/>
    <w:rsid w:val="00314E15"/>
    <w:rsid w:val="00316E75"/>
    <w:rsid w:val="0031711D"/>
    <w:rsid w:val="00322130"/>
    <w:rsid w:val="00322277"/>
    <w:rsid w:val="003245F2"/>
    <w:rsid w:val="003346DD"/>
    <w:rsid w:val="00340655"/>
    <w:rsid w:val="00341163"/>
    <w:rsid w:val="0034394A"/>
    <w:rsid w:val="003446C5"/>
    <w:rsid w:val="00344A87"/>
    <w:rsid w:val="00346160"/>
    <w:rsid w:val="0035041A"/>
    <w:rsid w:val="003508B2"/>
    <w:rsid w:val="0035171F"/>
    <w:rsid w:val="00351E04"/>
    <w:rsid w:val="003520D4"/>
    <w:rsid w:val="00352B9B"/>
    <w:rsid w:val="003540CD"/>
    <w:rsid w:val="00357DBF"/>
    <w:rsid w:val="003607F8"/>
    <w:rsid w:val="003609B7"/>
    <w:rsid w:val="003616BC"/>
    <w:rsid w:val="00364611"/>
    <w:rsid w:val="00364C52"/>
    <w:rsid w:val="0036513E"/>
    <w:rsid w:val="0036622C"/>
    <w:rsid w:val="00373FA1"/>
    <w:rsid w:val="0037459D"/>
    <w:rsid w:val="00375D03"/>
    <w:rsid w:val="003855BF"/>
    <w:rsid w:val="00386209"/>
    <w:rsid w:val="00386C37"/>
    <w:rsid w:val="00391FF7"/>
    <w:rsid w:val="003A148C"/>
    <w:rsid w:val="003A14E6"/>
    <w:rsid w:val="003A1FF8"/>
    <w:rsid w:val="003A321B"/>
    <w:rsid w:val="003B0DA8"/>
    <w:rsid w:val="003B0E0E"/>
    <w:rsid w:val="003B216A"/>
    <w:rsid w:val="003B3A15"/>
    <w:rsid w:val="003B44DF"/>
    <w:rsid w:val="003B4839"/>
    <w:rsid w:val="003B587A"/>
    <w:rsid w:val="003B6F38"/>
    <w:rsid w:val="003C796F"/>
    <w:rsid w:val="003D24C8"/>
    <w:rsid w:val="003D6FDE"/>
    <w:rsid w:val="003D79A3"/>
    <w:rsid w:val="003E2D86"/>
    <w:rsid w:val="003E44B8"/>
    <w:rsid w:val="003E7B86"/>
    <w:rsid w:val="003E7D22"/>
    <w:rsid w:val="003F4CF7"/>
    <w:rsid w:val="003F734B"/>
    <w:rsid w:val="0040078F"/>
    <w:rsid w:val="00401A16"/>
    <w:rsid w:val="00406CE5"/>
    <w:rsid w:val="00410D7D"/>
    <w:rsid w:val="00411871"/>
    <w:rsid w:val="00413EBD"/>
    <w:rsid w:val="00414471"/>
    <w:rsid w:val="00414DFC"/>
    <w:rsid w:val="00415AEB"/>
    <w:rsid w:val="00416E84"/>
    <w:rsid w:val="00416F0A"/>
    <w:rsid w:val="004177F6"/>
    <w:rsid w:val="004205AA"/>
    <w:rsid w:val="00421F59"/>
    <w:rsid w:val="00424DB5"/>
    <w:rsid w:val="004270E5"/>
    <w:rsid w:val="00434CBE"/>
    <w:rsid w:val="00437182"/>
    <w:rsid w:val="00437253"/>
    <w:rsid w:val="00437D1E"/>
    <w:rsid w:val="0045219E"/>
    <w:rsid w:val="004547C9"/>
    <w:rsid w:val="00460EB2"/>
    <w:rsid w:val="004676AE"/>
    <w:rsid w:val="00472EB2"/>
    <w:rsid w:val="00474749"/>
    <w:rsid w:val="00475284"/>
    <w:rsid w:val="00476AA3"/>
    <w:rsid w:val="00480E5B"/>
    <w:rsid w:val="00481A8C"/>
    <w:rsid w:val="00481D66"/>
    <w:rsid w:val="0048280A"/>
    <w:rsid w:val="00484490"/>
    <w:rsid w:val="004904DE"/>
    <w:rsid w:val="00493E59"/>
    <w:rsid w:val="00496510"/>
    <w:rsid w:val="004A09AD"/>
    <w:rsid w:val="004A45C7"/>
    <w:rsid w:val="004A7096"/>
    <w:rsid w:val="004B25C7"/>
    <w:rsid w:val="004B3B59"/>
    <w:rsid w:val="004B4D78"/>
    <w:rsid w:val="004B7F18"/>
    <w:rsid w:val="004C0BCC"/>
    <w:rsid w:val="004C1703"/>
    <w:rsid w:val="004C18BD"/>
    <w:rsid w:val="004C43D2"/>
    <w:rsid w:val="004D013C"/>
    <w:rsid w:val="004D2553"/>
    <w:rsid w:val="004D5B1B"/>
    <w:rsid w:val="004E1588"/>
    <w:rsid w:val="004E17CB"/>
    <w:rsid w:val="004E2729"/>
    <w:rsid w:val="004E3828"/>
    <w:rsid w:val="004E4719"/>
    <w:rsid w:val="004E65AB"/>
    <w:rsid w:val="004E682F"/>
    <w:rsid w:val="004F67E6"/>
    <w:rsid w:val="00503F74"/>
    <w:rsid w:val="00505072"/>
    <w:rsid w:val="00507414"/>
    <w:rsid w:val="005076C3"/>
    <w:rsid w:val="00507E2A"/>
    <w:rsid w:val="00512BD0"/>
    <w:rsid w:val="00512CFC"/>
    <w:rsid w:val="00515659"/>
    <w:rsid w:val="00515B0A"/>
    <w:rsid w:val="00521148"/>
    <w:rsid w:val="00523BC1"/>
    <w:rsid w:val="00527497"/>
    <w:rsid w:val="0053261F"/>
    <w:rsid w:val="00533C17"/>
    <w:rsid w:val="00535254"/>
    <w:rsid w:val="00536D5D"/>
    <w:rsid w:val="005425CB"/>
    <w:rsid w:val="0054266C"/>
    <w:rsid w:val="00546C95"/>
    <w:rsid w:val="00560175"/>
    <w:rsid w:val="0056335A"/>
    <w:rsid w:val="005635B8"/>
    <w:rsid w:val="005716EF"/>
    <w:rsid w:val="0057547C"/>
    <w:rsid w:val="00576EAE"/>
    <w:rsid w:val="00590D8C"/>
    <w:rsid w:val="00594D81"/>
    <w:rsid w:val="00597754"/>
    <w:rsid w:val="005A0BCB"/>
    <w:rsid w:val="005A3B09"/>
    <w:rsid w:val="005A3C4D"/>
    <w:rsid w:val="005A46FA"/>
    <w:rsid w:val="005A4855"/>
    <w:rsid w:val="005A492D"/>
    <w:rsid w:val="005A5D36"/>
    <w:rsid w:val="005A6A3F"/>
    <w:rsid w:val="005B06E0"/>
    <w:rsid w:val="005B06F1"/>
    <w:rsid w:val="005B2714"/>
    <w:rsid w:val="005B426A"/>
    <w:rsid w:val="005B70F0"/>
    <w:rsid w:val="005B7125"/>
    <w:rsid w:val="005C088C"/>
    <w:rsid w:val="005C366F"/>
    <w:rsid w:val="005C5A8F"/>
    <w:rsid w:val="005C5B91"/>
    <w:rsid w:val="005C6263"/>
    <w:rsid w:val="005C6B6A"/>
    <w:rsid w:val="005C7D8B"/>
    <w:rsid w:val="005D138F"/>
    <w:rsid w:val="005D212A"/>
    <w:rsid w:val="005D35AE"/>
    <w:rsid w:val="005D4879"/>
    <w:rsid w:val="005D5ADE"/>
    <w:rsid w:val="005E0CF6"/>
    <w:rsid w:val="005E2D92"/>
    <w:rsid w:val="005E44B9"/>
    <w:rsid w:val="005E6E41"/>
    <w:rsid w:val="005F1952"/>
    <w:rsid w:val="006045FF"/>
    <w:rsid w:val="00607DCF"/>
    <w:rsid w:val="00611CDB"/>
    <w:rsid w:val="00613220"/>
    <w:rsid w:val="006172BE"/>
    <w:rsid w:val="006172E1"/>
    <w:rsid w:val="006241B1"/>
    <w:rsid w:val="00626BF4"/>
    <w:rsid w:val="00630625"/>
    <w:rsid w:val="00631E6D"/>
    <w:rsid w:val="00633261"/>
    <w:rsid w:val="0063770E"/>
    <w:rsid w:val="00640208"/>
    <w:rsid w:val="006404E8"/>
    <w:rsid w:val="00646D83"/>
    <w:rsid w:val="006470D0"/>
    <w:rsid w:val="00650BB0"/>
    <w:rsid w:val="00650DAD"/>
    <w:rsid w:val="00652210"/>
    <w:rsid w:val="00657C11"/>
    <w:rsid w:val="00660A63"/>
    <w:rsid w:val="00662076"/>
    <w:rsid w:val="00666432"/>
    <w:rsid w:val="00670451"/>
    <w:rsid w:val="00673218"/>
    <w:rsid w:val="00674430"/>
    <w:rsid w:val="00674BD4"/>
    <w:rsid w:val="00675036"/>
    <w:rsid w:val="0067522B"/>
    <w:rsid w:val="006758A8"/>
    <w:rsid w:val="00676264"/>
    <w:rsid w:val="006811EB"/>
    <w:rsid w:val="006815EB"/>
    <w:rsid w:val="00681640"/>
    <w:rsid w:val="00681B45"/>
    <w:rsid w:val="00683000"/>
    <w:rsid w:val="00684845"/>
    <w:rsid w:val="006862F6"/>
    <w:rsid w:val="006865F3"/>
    <w:rsid w:val="006937A9"/>
    <w:rsid w:val="00694DD1"/>
    <w:rsid w:val="00695DCA"/>
    <w:rsid w:val="00697914"/>
    <w:rsid w:val="00697FA6"/>
    <w:rsid w:val="006A21E5"/>
    <w:rsid w:val="006A4025"/>
    <w:rsid w:val="006A4AC0"/>
    <w:rsid w:val="006B59A4"/>
    <w:rsid w:val="006B716A"/>
    <w:rsid w:val="006C0D27"/>
    <w:rsid w:val="006C1162"/>
    <w:rsid w:val="006C1E67"/>
    <w:rsid w:val="006C3DDF"/>
    <w:rsid w:val="006C439C"/>
    <w:rsid w:val="006C5819"/>
    <w:rsid w:val="006C7435"/>
    <w:rsid w:val="006D1925"/>
    <w:rsid w:val="006D5C52"/>
    <w:rsid w:val="006E199D"/>
    <w:rsid w:val="006E4C12"/>
    <w:rsid w:val="006E6E73"/>
    <w:rsid w:val="006F145D"/>
    <w:rsid w:val="006F31F7"/>
    <w:rsid w:val="006F593F"/>
    <w:rsid w:val="00703FEE"/>
    <w:rsid w:val="00704047"/>
    <w:rsid w:val="0070406E"/>
    <w:rsid w:val="00704C5E"/>
    <w:rsid w:val="007056FF"/>
    <w:rsid w:val="0071143E"/>
    <w:rsid w:val="00713E0A"/>
    <w:rsid w:val="00714171"/>
    <w:rsid w:val="00715D96"/>
    <w:rsid w:val="00717AF4"/>
    <w:rsid w:val="00720EBD"/>
    <w:rsid w:val="007225FD"/>
    <w:rsid w:val="00723EBE"/>
    <w:rsid w:val="00725578"/>
    <w:rsid w:val="007277ED"/>
    <w:rsid w:val="00727D8D"/>
    <w:rsid w:val="0073325B"/>
    <w:rsid w:val="00735EAF"/>
    <w:rsid w:val="007430DC"/>
    <w:rsid w:val="00743976"/>
    <w:rsid w:val="007440C6"/>
    <w:rsid w:val="00745332"/>
    <w:rsid w:val="007457EE"/>
    <w:rsid w:val="007458D3"/>
    <w:rsid w:val="00746F34"/>
    <w:rsid w:val="00752782"/>
    <w:rsid w:val="00753698"/>
    <w:rsid w:val="0076140C"/>
    <w:rsid w:val="00764811"/>
    <w:rsid w:val="00765ED8"/>
    <w:rsid w:val="00771240"/>
    <w:rsid w:val="00771320"/>
    <w:rsid w:val="00771322"/>
    <w:rsid w:val="00784570"/>
    <w:rsid w:val="007847B1"/>
    <w:rsid w:val="00784AE7"/>
    <w:rsid w:val="00791015"/>
    <w:rsid w:val="007916DF"/>
    <w:rsid w:val="00792D71"/>
    <w:rsid w:val="00793D6F"/>
    <w:rsid w:val="00796EE9"/>
    <w:rsid w:val="007A0685"/>
    <w:rsid w:val="007A18C1"/>
    <w:rsid w:val="007A23DA"/>
    <w:rsid w:val="007A5495"/>
    <w:rsid w:val="007A5A8A"/>
    <w:rsid w:val="007A7A2E"/>
    <w:rsid w:val="007B3079"/>
    <w:rsid w:val="007B38E1"/>
    <w:rsid w:val="007B540B"/>
    <w:rsid w:val="007C26D9"/>
    <w:rsid w:val="007C4769"/>
    <w:rsid w:val="007D021F"/>
    <w:rsid w:val="007E070B"/>
    <w:rsid w:val="007E1E87"/>
    <w:rsid w:val="007E291E"/>
    <w:rsid w:val="007F0339"/>
    <w:rsid w:val="007F13EE"/>
    <w:rsid w:val="007F2E10"/>
    <w:rsid w:val="00801A8C"/>
    <w:rsid w:val="00810B89"/>
    <w:rsid w:val="008119DB"/>
    <w:rsid w:val="00811DD9"/>
    <w:rsid w:val="00824368"/>
    <w:rsid w:val="00830CE6"/>
    <w:rsid w:val="00830DC1"/>
    <w:rsid w:val="00831B23"/>
    <w:rsid w:val="00831E5F"/>
    <w:rsid w:val="00832A2E"/>
    <w:rsid w:val="00833445"/>
    <w:rsid w:val="0083663A"/>
    <w:rsid w:val="00841573"/>
    <w:rsid w:val="008429C5"/>
    <w:rsid w:val="008449F3"/>
    <w:rsid w:val="00845815"/>
    <w:rsid w:val="00847227"/>
    <w:rsid w:val="008508FE"/>
    <w:rsid w:val="008564ED"/>
    <w:rsid w:val="00857C3E"/>
    <w:rsid w:val="00860650"/>
    <w:rsid w:val="00860AA2"/>
    <w:rsid w:val="00860FA6"/>
    <w:rsid w:val="00862C30"/>
    <w:rsid w:val="00862D9D"/>
    <w:rsid w:val="00865DEB"/>
    <w:rsid w:val="008755DB"/>
    <w:rsid w:val="00875EB8"/>
    <w:rsid w:val="00876068"/>
    <w:rsid w:val="00876EEF"/>
    <w:rsid w:val="00880496"/>
    <w:rsid w:val="00884649"/>
    <w:rsid w:val="008870AA"/>
    <w:rsid w:val="00890D96"/>
    <w:rsid w:val="00890F3F"/>
    <w:rsid w:val="008927D9"/>
    <w:rsid w:val="00893F43"/>
    <w:rsid w:val="0089605E"/>
    <w:rsid w:val="008A02A6"/>
    <w:rsid w:val="008A080C"/>
    <w:rsid w:val="008A14EC"/>
    <w:rsid w:val="008A25AA"/>
    <w:rsid w:val="008B49A0"/>
    <w:rsid w:val="008C14DE"/>
    <w:rsid w:val="008C28C1"/>
    <w:rsid w:val="008C2F65"/>
    <w:rsid w:val="008C4F6A"/>
    <w:rsid w:val="008C777E"/>
    <w:rsid w:val="008C7AF3"/>
    <w:rsid w:val="008D0981"/>
    <w:rsid w:val="008E08AF"/>
    <w:rsid w:val="008E679F"/>
    <w:rsid w:val="008E7309"/>
    <w:rsid w:val="008F2440"/>
    <w:rsid w:val="008F27A1"/>
    <w:rsid w:val="008F3423"/>
    <w:rsid w:val="008F51A9"/>
    <w:rsid w:val="00904E66"/>
    <w:rsid w:val="00907947"/>
    <w:rsid w:val="00912F33"/>
    <w:rsid w:val="009147F9"/>
    <w:rsid w:val="00921CF5"/>
    <w:rsid w:val="0092279B"/>
    <w:rsid w:val="00926D1A"/>
    <w:rsid w:val="00927A03"/>
    <w:rsid w:val="009302FB"/>
    <w:rsid w:val="00931D80"/>
    <w:rsid w:val="00932BCC"/>
    <w:rsid w:val="00933C91"/>
    <w:rsid w:val="00934200"/>
    <w:rsid w:val="00934781"/>
    <w:rsid w:val="00936F95"/>
    <w:rsid w:val="009400E5"/>
    <w:rsid w:val="00943C15"/>
    <w:rsid w:val="009466BF"/>
    <w:rsid w:val="00950789"/>
    <w:rsid w:val="00953E5F"/>
    <w:rsid w:val="009542B7"/>
    <w:rsid w:val="00957DD8"/>
    <w:rsid w:val="00962274"/>
    <w:rsid w:val="00964783"/>
    <w:rsid w:val="0096708C"/>
    <w:rsid w:val="00971ABC"/>
    <w:rsid w:val="00972925"/>
    <w:rsid w:val="00981D2D"/>
    <w:rsid w:val="00982004"/>
    <w:rsid w:val="00985AA7"/>
    <w:rsid w:val="009903E3"/>
    <w:rsid w:val="00990E3D"/>
    <w:rsid w:val="00991278"/>
    <w:rsid w:val="00993EDD"/>
    <w:rsid w:val="00995ED4"/>
    <w:rsid w:val="009968A9"/>
    <w:rsid w:val="009974E9"/>
    <w:rsid w:val="009A2790"/>
    <w:rsid w:val="009A3493"/>
    <w:rsid w:val="009A6E97"/>
    <w:rsid w:val="009A703A"/>
    <w:rsid w:val="009B00EF"/>
    <w:rsid w:val="009B4562"/>
    <w:rsid w:val="009B7B34"/>
    <w:rsid w:val="009C1A08"/>
    <w:rsid w:val="009C6C69"/>
    <w:rsid w:val="009D3A6E"/>
    <w:rsid w:val="009D7C74"/>
    <w:rsid w:val="009E12AB"/>
    <w:rsid w:val="009E1E62"/>
    <w:rsid w:val="009E2031"/>
    <w:rsid w:val="009E25B5"/>
    <w:rsid w:val="009E2690"/>
    <w:rsid w:val="009E54C6"/>
    <w:rsid w:val="009F2B06"/>
    <w:rsid w:val="009F30F9"/>
    <w:rsid w:val="009F4508"/>
    <w:rsid w:val="009F4D2F"/>
    <w:rsid w:val="009F677C"/>
    <w:rsid w:val="00A00C62"/>
    <w:rsid w:val="00A01389"/>
    <w:rsid w:val="00A12749"/>
    <w:rsid w:val="00A140AD"/>
    <w:rsid w:val="00A14E8E"/>
    <w:rsid w:val="00A167FF"/>
    <w:rsid w:val="00A21148"/>
    <w:rsid w:val="00A23C51"/>
    <w:rsid w:val="00A26334"/>
    <w:rsid w:val="00A33092"/>
    <w:rsid w:val="00A33938"/>
    <w:rsid w:val="00A33F71"/>
    <w:rsid w:val="00A41B4C"/>
    <w:rsid w:val="00A461B0"/>
    <w:rsid w:val="00A479FC"/>
    <w:rsid w:val="00A50D3B"/>
    <w:rsid w:val="00A53EAF"/>
    <w:rsid w:val="00A57FB3"/>
    <w:rsid w:val="00A60CB3"/>
    <w:rsid w:val="00A61548"/>
    <w:rsid w:val="00A629CD"/>
    <w:rsid w:val="00A633BD"/>
    <w:rsid w:val="00A6604E"/>
    <w:rsid w:val="00A7034E"/>
    <w:rsid w:val="00A72B29"/>
    <w:rsid w:val="00A7552C"/>
    <w:rsid w:val="00A77188"/>
    <w:rsid w:val="00A80676"/>
    <w:rsid w:val="00A806F2"/>
    <w:rsid w:val="00A8268A"/>
    <w:rsid w:val="00A843F9"/>
    <w:rsid w:val="00A8652B"/>
    <w:rsid w:val="00A9196C"/>
    <w:rsid w:val="00A93013"/>
    <w:rsid w:val="00A97EA2"/>
    <w:rsid w:val="00AA180C"/>
    <w:rsid w:val="00AA24D9"/>
    <w:rsid w:val="00AA3F08"/>
    <w:rsid w:val="00AB1D1F"/>
    <w:rsid w:val="00AB2CE0"/>
    <w:rsid w:val="00AB5549"/>
    <w:rsid w:val="00AB556A"/>
    <w:rsid w:val="00AB58E0"/>
    <w:rsid w:val="00AB6C6D"/>
    <w:rsid w:val="00AB7E68"/>
    <w:rsid w:val="00AC26BF"/>
    <w:rsid w:val="00AC2BEE"/>
    <w:rsid w:val="00AC35F1"/>
    <w:rsid w:val="00AD1B78"/>
    <w:rsid w:val="00AD5743"/>
    <w:rsid w:val="00AD64DE"/>
    <w:rsid w:val="00AD6ADD"/>
    <w:rsid w:val="00AE151A"/>
    <w:rsid w:val="00AE1993"/>
    <w:rsid w:val="00AE49D1"/>
    <w:rsid w:val="00AE616E"/>
    <w:rsid w:val="00AE7418"/>
    <w:rsid w:val="00AF0E89"/>
    <w:rsid w:val="00AF448D"/>
    <w:rsid w:val="00AF5857"/>
    <w:rsid w:val="00AF6374"/>
    <w:rsid w:val="00AF6852"/>
    <w:rsid w:val="00AF6EA1"/>
    <w:rsid w:val="00B00356"/>
    <w:rsid w:val="00B04787"/>
    <w:rsid w:val="00B0610E"/>
    <w:rsid w:val="00B061B9"/>
    <w:rsid w:val="00B06B53"/>
    <w:rsid w:val="00B06D53"/>
    <w:rsid w:val="00B07656"/>
    <w:rsid w:val="00B11843"/>
    <w:rsid w:val="00B11C11"/>
    <w:rsid w:val="00B11F6E"/>
    <w:rsid w:val="00B13527"/>
    <w:rsid w:val="00B142FA"/>
    <w:rsid w:val="00B1531E"/>
    <w:rsid w:val="00B1533B"/>
    <w:rsid w:val="00B1619A"/>
    <w:rsid w:val="00B17F43"/>
    <w:rsid w:val="00B203BE"/>
    <w:rsid w:val="00B2220F"/>
    <w:rsid w:val="00B2390C"/>
    <w:rsid w:val="00B2444C"/>
    <w:rsid w:val="00B26994"/>
    <w:rsid w:val="00B30363"/>
    <w:rsid w:val="00B31142"/>
    <w:rsid w:val="00B34E35"/>
    <w:rsid w:val="00B35705"/>
    <w:rsid w:val="00B35C7F"/>
    <w:rsid w:val="00B362B3"/>
    <w:rsid w:val="00B371BE"/>
    <w:rsid w:val="00B40A7C"/>
    <w:rsid w:val="00B4346F"/>
    <w:rsid w:val="00B44015"/>
    <w:rsid w:val="00B45783"/>
    <w:rsid w:val="00B45E7F"/>
    <w:rsid w:val="00B528C4"/>
    <w:rsid w:val="00B52F1F"/>
    <w:rsid w:val="00B538D3"/>
    <w:rsid w:val="00B54321"/>
    <w:rsid w:val="00B54472"/>
    <w:rsid w:val="00B54D39"/>
    <w:rsid w:val="00B625D9"/>
    <w:rsid w:val="00B62FFA"/>
    <w:rsid w:val="00B63DC9"/>
    <w:rsid w:val="00B77740"/>
    <w:rsid w:val="00B809B3"/>
    <w:rsid w:val="00B82511"/>
    <w:rsid w:val="00B842A4"/>
    <w:rsid w:val="00B85836"/>
    <w:rsid w:val="00B859DC"/>
    <w:rsid w:val="00B918E2"/>
    <w:rsid w:val="00B9300B"/>
    <w:rsid w:val="00B943C8"/>
    <w:rsid w:val="00B9566B"/>
    <w:rsid w:val="00B95D1B"/>
    <w:rsid w:val="00B97BA3"/>
    <w:rsid w:val="00BA3789"/>
    <w:rsid w:val="00BA3824"/>
    <w:rsid w:val="00BB031B"/>
    <w:rsid w:val="00BB2A12"/>
    <w:rsid w:val="00BB6495"/>
    <w:rsid w:val="00BB7D14"/>
    <w:rsid w:val="00BC1B11"/>
    <w:rsid w:val="00BC4B93"/>
    <w:rsid w:val="00BD0A2A"/>
    <w:rsid w:val="00BD4AD9"/>
    <w:rsid w:val="00BD4B4F"/>
    <w:rsid w:val="00BE0883"/>
    <w:rsid w:val="00BE1351"/>
    <w:rsid w:val="00BE3D67"/>
    <w:rsid w:val="00BE6BE1"/>
    <w:rsid w:val="00BE75FA"/>
    <w:rsid w:val="00BE793F"/>
    <w:rsid w:val="00BE7D88"/>
    <w:rsid w:val="00BF1337"/>
    <w:rsid w:val="00BF3CFA"/>
    <w:rsid w:val="00BF7BAE"/>
    <w:rsid w:val="00C03AE9"/>
    <w:rsid w:val="00C12E30"/>
    <w:rsid w:val="00C12F1C"/>
    <w:rsid w:val="00C12FD9"/>
    <w:rsid w:val="00C14580"/>
    <w:rsid w:val="00C1518F"/>
    <w:rsid w:val="00C25E4B"/>
    <w:rsid w:val="00C26653"/>
    <w:rsid w:val="00C2759B"/>
    <w:rsid w:val="00C3071F"/>
    <w:rsid w:val="00C30976"/>
    <w:rsid w:val="00C32417"/>
    <w:rsid w:val="00C32433"/>
    <w:rsid w:val="00C33939"/>
    <w:rsid w:val="00C43736"/>
    <w:rsid w:val="00C45A0D"/>
    <w:rsid w:val="00C50F20"/>
    <w:rsid w:val="00C532E9"/>
    <w:rsid w:val="00C56F16"/>
    <w:rsid w:val="00C61CED"/>
    <w:rsid w:val="00C624B2"/>
    <w:rsid w:val="00C6461E"/>
    <w:rsid w:val="00C67A18"/>
    <w:rsid w:val="00C70149"/>
    <w:rsid w:val="00C731BC"/>
    <w:rsid w:val="00C74690"/>
    <w:rsid w:val="00C7618F"/>
    <w:rsid w:val="00C761AF"/>
    <w:rsid w:val="00C76CB3"/>
    <w:rsid w:val="00C838EE"/>
    <w:rsid w:val="00C84E29"/>
    <w:rsid w:val="00C90B82"/>
    <w:rsid w:val="00C96D6A"/>
    <w:rsid w:val="00C97D31"/>
    <w:rsid w:val="00CA2543"/>
    <w:rsid w:val="00CB1F70"/>
    <w:rsid w:val="00CB27F9"/>
    <w:rsid w:val="00CB41E0"/>
    <w:rsid w:val="00CB763C"/>
    <w:rsid w:val="00CB7852"/>
    <w:rsid w:val="00CC0198"/>
    <w:rsid w:val="00CC315C"/>
    <w:rsid w:val="00CC393B"/>
    <w:rsid w:val="00CC551B"/>
    <w:rsid w:val="00CD036C"/>
    <w:rsid w:val="00CD0F1D"/>
    <w:rsid w:val="00CE1332"/>
    <w:rsid w:val="00CF1370"/>
    <w:rsid w:val="00CF2BCA"/>
    <w:rsid w:val="00CF2D83"/>
    <w:rsid w:val="00CF3E79"/>
    <w:rsid w:val="00CF571D"/>
    <w:rsid w:val="00D000A6"/>
    <w:rsid w:val="00D03E8E"/>
    <w:rsid w:val="00D042ED"/>
    <w:rsid w:val="00D07AAB"/>
    <w:rsid w:val="00D10C67"/>
    <w:rsid w:val="00D10CA9"/>
    <w:rsid w:val="00D1191B"/>
    <w:rsid w:val="00D12113"/>
    <w:rsid w:val="00D1243A"/>
    <w:rsid w:val="00D145BB"/>
    <w:rsid w:val="00D15AC1"/>
    <w:rsid w:val="00D17A05"/>
    <w:rsid w:val="00D17AE5"/>
    <w:rsid w:val="00D17F69"/>
    <w:rsid w:val="00D21607"/>
    <w:rsid w:val="00D2374B"/>
    <w:rsid w:val="00D24BAD"/>
    <w:rsid w:val="00D26FF6"/>
    <w:rsid w:val="00D3265E"/>
    <w:rsid w:val="00D33216"/>
    <w:rsid w:val="00D35439"/>
    <w:rsid w:val="00D41C7E"/>
    <w:rsid w:val="00D41F24"/>
    <w:rsid w:val="00D435E8"/>
    <w:rsid w:val="00D476B8"/>
    <w:rsid w:val="00D538EF"/>
    <w:rsid w:val="00D60673"/>
    <w:rsid w:val="00D626A1"/>
    <w:rsid w:val="00D63C56"/>
    <w:rsid w:val="00D648AD"/>
    <w:rsid w:val="00D65CAE"/>
    <w:rsid w:val="00D665F5"/>
    <w:rsid w:val="00D7300B"/>
    <w:rsid w:val="00D76847"/>
    <w:rsid w:val="00D77786"/>
    <w:rsid w:val="00D84075"/>
    <w:rsid w:val="00D8489A"/>
    <w:rsid w:val="00D848AE"/>
    <w:rsid w:val="00D87706"/>
    <w:rsid w:val="00D9100B"/>
    <w:rsid w:val="00D93F40"/>
    <w:rsid w:val="00DA1DDD"/>
    <w:rsid w:val="00DA23E4"/>
    <w:rsid w:val="00DA3770"/>
    <w:rsid w:val="00DA7158"/>
    <w:rsid w:val="00DB0ECC"/>
    <w:rsid w:val="00DB1904"/>
    <w:rsid w:val="00DB372E"/>
    <w:rsid w:val="00DB4113"/>
    <w:rsid w:val="00DB51E8"/>
    <w:rsid w:val="00DB68CE"/>
    <w:rsid w:val="00DC2E40"/>
    <w:rsid w:val="00DC4624"/>
    <w:rsid w:val="00DC4ADD"/>
    <w:rsid w:val="00DC5142"/>
    <w:rsid w:val="00DC7B8A"/>
    <w:rsid w:val="00DD1C21"/>
    <w:rsid w:val="00DD1E48"/>
    <w:rsid w:val="00DD4912"/>
    <w:rsid w:val="00DD6AE5"/>
    <w:rsid w:val="00DD7291"/>
    <w:rsid w:val="00DD7530"/>
    <w:rsid w:val="00DD7B76"/>
    <w:rsid w:val="00DE04ED"/>
    <w:rsid w:val="00DE17DC"/>
    <w:rsid w:val="00DE2318"/>
    <w:rsid w:val="00DE2EFF"/>
    <w:rsid w:val="00DE3D0C"/>
    <w:rsid w:val="00DF042D"/>
    <w:rsid w:val="00DF072B"/>
    <w:rsid w:val="00DF0BB2"/>
    <w:rsid w:val="00DF4B30"/>
    <w:rsid w:val="00E007B9"/>
    <w:rsid w:val="00E0186F"/>
    <w:rsid w:val="00E04242"/>
    <w:rsid w:val="00E0485E"/>
    <w:rsid w:val="00E0582D"/>
    <w:rsid w:val="00E05DF8"/>
    <w:rsid w:val="00E1000A"/>
    <w:rsid w:val="00E11124"/>
    <w:rsid w:val="00E13AD4"/>
    <w:rsid w:val="00E14B2F"/>
    <w:rsid w:val="00E203B9"/>
    <w:rsid w:val="00E22BEB"/>
    <w:rsid w:val="00E25060"/>
    <w:rsid w:val="00E2630C"/>
    <w:rsid w:val="00E303B5"/>
    <w:rsid w:val="00E318A3"/>
    <w:rsid w:val="00E34B0F"/>
    <w:rsid w:val="00E3515C"/>
    <w:rsid w:val="00E41B81"/>
    <w:rsid w:val="00E44869"/>
    <w:rsid w:val="00E47083"/>
    <w:rsid w:val="00E47F50"/>
    <w:rsid w:val="00E5047E"/>
    <w:rsid w:val="00E55CE5"/>
    <w:rsid w:val="00E609C9"/>
    <w:rsid w:val="00E62059"/>
    <w:rsid w:val="00E621B0"/>
    <w:rsid w:val="00E64CE9"/>
    <w:rsid w:val="00E66BD6"/>
    <w:rsid w:val="00E7496D"/>
    <w:rsid w:val="00E7524F"/>
    <w:rsid w:val="00E75EFD"/>
    <w:rsid w:val="00E8124C"/>
    <w:rsid w:val="00E8657C"/>
    <w:rsid w:val="00E86A9D"/>
    <w:rsid w:val="00E90019"/>
    <w:rsid w:val="00E90777"/>
    <w:rsid w:val="00E9077D"/>
    <w:rsid w:val="00E9281A"/>
    <w:rsid w:val="00E935AE"/>
    <w:rsid w:val="00E958A7"/>
    <w:rsid w:val="00E95DD3"/>
    <w:rsid w:val="00E97141"/>
    <w:rsid w:val="00EA0B76"/>
    <w:rsid w:val="00EA3621"/>
    <w:rsid w:val="00EA43BC"/>
    <w:rsid w:val="00EA453C"/>
    <w:rsid w:val="00EA4CF7"/>
    <w:rsid w:val="00EA68C3"/>
    <w:rsid w:val="00EA7407"/>
    <w:rsid w:val="00EA7B4F"/>
    <w:rsid w:val="00EB40C0"/>
    <w:rsid w:val="00EB443C"/>
    <w:rsid w:val="00EB44EF"/>
    <w:rsid w:val="00EB663E"/>
    <w:rsid w:val="00EB6CB2"/>
    <w:rsid w:val="00EC1A74"/>
    <w:rsid w:val="00EC2843"/>
    <w:rsid w:val="00EC4C5C"/>
    <w:rsid w:val="00EC5724"/>
    <w:rsid w:val="00EC57D0"/>
    <w:rsid w:val="00EC7948"/>
    <w:rsid w:val="00EC7A2A"/>
    <w:rsid w:val="00ED0B4C"/>
    <w:rsid w:val="00ED16A4"/>
    <w:rsid w:val="00ED40A2"/>
    <w:rsid w:val="00ED420D"/>
    <w:rsid w:val="00ED424D"/>
    <w:rsid w:val="00ED554B"/>
    <w:rsid w:val="00ED67BD"/>
    <w:rsid w:val="00EE31DA"/>
    <w:rsid w:val="00EE4136"/>
    <w:rsid w:val="00EE61E8"/>
    <w:rsid w:val="00EF55FE"/>
    <w:rsid w:val="00EF57D1"/>
    <w:rsid w:val="00EF6485"/>
    <w:rsid w:val="00EF6B48"/>
    <w:rsid w:val="00F00405"/>
    <w:rsid w:val="00F05675"/>
    <w:rsid w:val="00F13EBF"/>
    <w:rsid w:val="00F17704"/>
    <w:rsid w:val="00F20538"/>
    <w:rsid w:val="00F21193"/>
    <w:rsid w:val="00F23761"/>
    <w:rsid w:val="00F3013D"/>
    <w:rsid w:val="00F35D9C"/>
    <w:rsid w:val="00F369E4"/>
    <w:rsid w:val="00F37885"/>
    <w:rsid w:val="00F40C92"/>
    <w:rsid w:val="00F43BD8"/>
    <w:rsid w:val="00F4417E"/>
    <w:rsid w:val="00F44A13"/>
    <w:rsid w:val="00F44C63"/>
    <w:rsid w:val="00F47BE5"/>
    <w:rsid w:val="00F51430"/>
    <w:rsid w:val="00F55BD2"/>
    <w:rsid w:val="00F570CC"/>
    <w:rsid w:val="00F57942"/>
    <w:rsid w:val="00F57B8D"/>
    <w:rsid w:val="00F57BCB"/>
    <w:rsid w:val="00F60686"/>
    <w:rsid w:val="00F60FB4"/>
    <w:rsid w:val="00F6243C"/>
    <w:rsid w:val="00F64D4A"/>
    <w:rsid w:val="00F71829"/>
    <w:rsid w:val="00F73176"/>
    <w:rsid w:val="00F74B62"/>
    <w:rsid w:val="00F75229"/>
    <w:rsid w:val="00F75741"/>
    <w:rsid w:val="00F82269"/>
    <w:rsid w:val="00F82463"/>
    <w:rsid w:val="00F8534B"/>
    <w:rsid w:val="00F85854"/>
    <w:rsid w:val="00F85A36"/>
    <w:rsid w:val="00F86F95"/>
    <w:rsid w:val="00F87A2C"/>
    <w:rsid w:val="00F9017D"/>
    <w:rsid w:val="00F908B6"/>
    <w:rsid w:val="00F97EDB"/>
    <w:rsid w:val="00FA0866"/>
    <w:rsid w:val="00FA3EB4"/>
    <w:rsid w:val="00FA449A"/>
    <w:rsid w:val="00FA6075"/>
    <w:rsid w:val="00FA6F21"/>
    <w:rsid w:val="00FB3E0F"/>
    <w:rsid w:val="00FC35C7"/>
    <w:rsid w:val="00FC3A13"/>
    <w:rsid w:val="00FC723E"/>
    <w:rsid w:val="00FD1753"/>
    <w:rsid w:val="00FD51B4"/>
    <w:rsid w:val="00FD58F3"/>
    <w:rsid w:val="00FE1242"/>
    <w:rsid w:val="00FE2B3C"/>
    <w:rsid w:val="00FE31F1"/>
    <w:rsid w:val="00FE32A0"/>
    <w:rsid w:val="00FE613E"/>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4B23"/>
  <w15:chartTrackingRefBased/>
  <w15:docId w15:val="{0CD3A5F6-C6DE-4BB8-8FB6-9C970568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A2"/>
    <w:rPr>
      <w:rFonts w:ascii="Segoe UI" w:hAnsi="Segoe UI" w:cs="Segoe UI"/>
      <w:sz w:val="18"/>
      <w:szCs w:val="18"/>
    </w:rPr>
  </w:style>
  <w:style w:type="character" w:styleId="Hyperlink">
    <w:name w:val="Hyperlink"/>
    <w:basedOn w:val="DefaultParagraphFont"/>
    <w:uiPriority w:val="99"/>
    <w:unhideWhenUsed/>
    <w:rsid w:val="00322130"/>
    <w:rPr>
      <w:color w:val="0563C1" w:themeColor="hyperlink"/>
      <w:u w:val="single"/>
    </w:rPr>
  </w:style>
  <w:style w:type="character" w:styleId="UnresolvedMention">
    <w:name w:val="Unresolved Mention"/>
    <w:basedOn w:val="DefaultParagraphFont"/>
    <w:uiPriority w:val="99"/>
    <w:semiHidden/>
    <w:unhideWhenUsed/>
    <w:rsid w:val="00322130"/>
    <w:rPr>
      <w:color w:val="605E5C"/>
      <w:shd w:val="clear" w:color="auto" w:fill="E1DFDD"/>
    </w:rPr>
  </w:style>
  <w:style w:type="character" w:styleId="FollowedHyperlink">
    <w:name w:val="FollowedHyperlink"/>
    <w:basedOn w:val="DefaultParagraphFont"/>
    <w:uiPriority w:val="99"/>
    <w:semiHidden/>
    <w:unhideWhenUsed/>
    <w:rsid w:val="007A5495"/>
    <w:rPr>
      <w:color w:val="954F72" w:themeColor="followedHyperlink"/>
      <w:u w:val="single"/>
    </w:rPr>
  </w:style>
  <w:style w:type="paragraph" w:styleId="NoSpacing">
    <w:name w:val="No Spacing"/>
    <w:uiPriority w:val="1"/>
    <w:qFormat/>
    <w:rsid w:val="00112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theta.com/dose-of-don.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stgiving.com/fundraising/jessesteward"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donsteward.blogspot.com/" TargetMode="External"/><Relationship Id="rId11" Type="http://schemas.openxmlformats.org/officeDocument/2006/relationships/image" Target="media/image2.png"/><Relationship Id="rId5" Type="http://schemas.openxmlformats.org/officeDocument/2006/relationships/hyperlink" Target="https://www.justgiving.com/fundraising/jessesteward"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hyperlink" Target="https://donsteward.blogspot.com/" TargetMode="External"/><Relationship Id="rId9" Type="http://schemas.openxmlformats.org/officeDocument/2006/relationships/hyperlink" Target="https://donsteward.blogspot.com/search/label/angle%20bisecto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Watson</dc:creator>
  <cp:keywords/>
  <dc:description/>
  <cp:lastModifiedBy>Anne Watson</cp:lastModifiedBy>
  <cp:revision>103</cp:revision>
  <dcterms:created xsi:type="dcterms:W3CDTF">2021-07-20T07:41:00Z</dcterms:created>
  <dcterms:modified xsi:type="dcterms:W3CDTF">2021-07-20T09:56:00Z</dcterms:modified>
</cp:coreProperties>
</file>