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FF0" w:rsidRDefault="00501C88" w:rsidP="00562A7B">
      <w:pPr>
        <w:jc w:val="center"/>
        <w:rPr>
          <w:b/>
          <w:sz w:val="28"/>
          <w:szCs w:val="28"/>
          <w:lang w:val="en-GB"/>
        </w:rPr>
      </w:pPr>
      <w:r w:rsidRPr="00562A7B">
        <w:rPr>
          <w:b/>
          <w:sz w:val="28"/>
          <w:szCs w:val="28"/>
          <w:lang w:val="en-GB"/>
        </w:rPr>
        <w:t>Deep Progress in Mathematics</w:t>
      </w:r>
    </w:p>
    <w:p w:rsidR="00562A7B" w:rsidRDefault="00562A7B" w:rsidP="00562A7B">
      <w:pPr>
        <w:jc w:val="center"/>
        <w:rPr>
          <w:b/>
          <w:lang w:val="en-GB"/>
        </w:rPr>
      </w:pPr>
      <w:r w:rsidRPr="00562A7B">
        <w:rPr>
          <w:b/>
          <w:lang w:val="en-GB"/>
        </w:rPr>
        <w:t>Presentation at Mathematics Teaching Conference</w:t>
      </w:r>
      <w:r>
        <w:rPr>
          <w:b/>
          <w:lang w:val="en-GB"/>
        </w:rPr>
        <w:t>s</w:t>
      </w:r>
    </w:p>
    <w:p w:rsidR="00562A7B" w:rsidRPr="00562A7B" w:rsidRDefault="00562A7B" w:rsidP="00562A7B">
      <w:pPr>
        <w:jc w:val="center"/>
        <w:rPr>
          <w:b/>
          <w:lang w:val="en-GB"/>
        </w:rPr>
      </w:pPr>
      <w:r>
        <w:rPr>
          <w:b/>
          <w:lang w:val="en-GB"/>
        </w:rPr>
        <w:t xml:space="preserve">Moray House, </w:t>
      </w:r>
      <w:smartTag w:uri="urn:schemas-microsoft-com:office:smarttags" w:element="place">
        <w:smartTag w:uri="urn:schemas-microsoft-com:office:smarttags" w:element="City">
          <w:r>
            <w:rPr>
              <w:b/>
              <w:lang w:val="en-GB"/>
            </w:rPr>
            <w:t>Edinburgh</w:t>
          </w:r>
        </w:smartTag>
      </w:smartTag>
      <w:r>
        <w:rPr>
          <w:b/>
          <w:lang w:val="en-GB"/>
        </w:rPr>
        <w:t>, November 2005</w:t>
      </w:r>
    </w:p>
    <w:p w:rsidR="00501C88" w:rsidRPr="00562A7B" w:rsidRDefault="00501C88" w:rsidP="00562A7B">
      <w:pPr>
        <w:jc w:val="center"/>
        <w:rPr>
          <w:b/>
          <w:sz w:val="28"/>
          <w:szCs w:val="28"/>
          <w:lang w:val="en-GB"/>
        </w:rPr>
      </w:pPr>
    </w:p>
    <w:p w:rsidR="00501C88" w:rsidRPr="00562A7B" w:rsidRDefault="00501C88" w:rsidP="00562A7B">
      <w:pPr>
        <w:jc w:val="center"/>
        <w:rPr>
          <w:b/>
          <w:lang w:val="en-GB"/>
        </w:rPr>
      </w:pPr>
      <w:r w:rsidRPr="00562A7B">
        <w:rPr>
          <w:b/>
          <w:lang w:val="en-GB"/>
        </w:rPr>
        <w:t>Anne Watson</w:t>
      </w:r>
    </w:p>
    <w:p w:rsidR="00501C88" w:rsidRPr="00562A7B" w:rsidRDefault="00501C88" w:rsidP="00562A7B">
      <w:pPr>
        <w:jc w:val="center"/>
        <w:rPr>
          <w:b/>
          <w:lang w:val="en-GB"/>
        </w:rPr>
      </w:pPr>
      <w:smartTag w:uri="urn:schemas-microsoft-com:office:smarttags" w:element="place">
        <w:smartTag w:uri="urn:schemas-microsoft-com:office:smarttags" w:element="PlaceType">
          <w:r w:rsidRPr="00562A7B">
            <w:rPr>
              <w:b/>
              <w:lang w:val="en-GB"/>
            </w:rPr>
            <w:t>University</w:t>
          </w:r>
        </w:smartTag>
        <w:r w:rsidRPr="00562A7B">
          <w:rPr>
            <w:b/>
            <w:lang w:val="en-GB"/>
          </w:rPr>
          <w:t xml:space="preserve"> of </w:t>
        </w:r>
        <w:smartTag w:uri="urn:schemas-microsoft-com:office:smarttags" w:element="PlaceName">
          <w:r w:rsidRPr="00562A7B">
            <w:rPr>
              <w:b/>
              <w:lang w:val="en-GB"/>
            </w:rPr>
            <w:t>Oxford</w:t>
          </w:r>
        </w:smartTag>
      </w:smartTag>
    </w:p>
    <w:p w:rsidR="00501C88" w:rsidRDefault="00501C88">
      <w:pPr>
        <w:rPr>
          <w:lang w:val="en-GB"/>
        </w:rPr>
      </w:pPr>
    </w:p>
    <w:p w:rsidR="00501C88" w:rsidRDefault="00DC2D53">
      <w:pPr>
        <w:rPr>
          <w:lang w:val="en-GB"/>
        </w:rPr>
      </w:pPr>
      <w:r>
        <w:rPr>
          <w:lang w:val="en-GB"/>
        </w:rPr>
        <w:t>In this article I will</w:t>
      </w:r>
      <w:r w:rsidR="00660259">
        <w:rPr>
          <w:lang w:val="en-GB"/>
        </w:rPr>
        <w:t xml:space="preserve"> introduce</w:t>
      </w:r>
      <w:r w:rsidR="00A1087C">
        <w:rPr>
          <w:lang w:val="en-GB"/>
        </w:rPr>
        <w:t xml:space="preserve"> some ideas associated with</w:t>
      </w:r>
      <w:r>
        <w:rPr>
          <w:lang w:val="en-GB"/>
        </w:rPr>
        <w:t xml:space="preserve"> the Improving Attainment in Mathematics P</w:t>
      </w:r>
      <w:r w:rsidR="00501C88">
        <w:rPr>
          <w:lang w:val="en-GB"/>
        </w:rPr>
        <w:t>roject</w:t>
      </w:r>
      <w:r w:rsidR="00EB785C">
        <w:rPr>
          <w:lang w:val="en-GB"/>
        </w:rPr>
        <w:t xml:space="preserve"> (Watson, De </w:t>
      </w:r>
      <w:proofErr w:type="spellStart"/>
      <w:r w:rsidR="00EB785C">
        <w:rPr>
          <w:lang w:val="en-GB"/>
        </w:rPr>
        <w:t>Geest</w:t>
      </w:r>
      <w:proofErr w:type="spellEnd"/>
      <w:r w:rsidR="00EB785C">
        <w:rPr>
          <w:lang w:val="en-GB"/>
        </w:rPr>
        <w:t xml:space="preserve"> and </w:t>
      </w:r>
      <w:proofErr w:type="spellStart"/>
      <w:r w:rsidR="00EB785C">
        <w:rPr>
          <w:lang w:val="en-GB"/>
        </w:rPr>
        <w:t>Prestage</w:t>
      </w:r>
      <w:proofErr w:type="spellEnd"/>
      <w:r w:rsidR="00A1087C">
        <w:rPr>
          <w:lang w:val="en-GB"/>
        </w:rPr>
        <w:t xml:space="preserve"> 2003)</w:t>
      </w:r>
      <w:r w:rsidR="00501C88">
        <w:rPr>
          <w:lang w:val="en-GB"/>
        </w:rPr>
        <w:t>, in which ten teachers made a commitment to raising the expectations of previously underachieving 11-12 year-olds in English schools.  This work took place in the English context of frequent testing; a prescribed curriculum; official guidance about best lesson structures; official schemes of work; and the segregation of children into different mathematics groups from as early as the first year of school, in some rare cases, and certainly by year 7 (the first year of secondary school) in nearly all cases. The messages which emerged from their work were, however, universal although I do not pretend to know the Scottish context well enough to suggest how they might apply.</w:t>
      </w:r>
    </w:p>
    <w:p w:rsidR="00501C88" w:rsidRDefault="00501C88">
      <w:pPr>
        <w:rPr>
          <w:lang w:val="en-GB"/>
        </w:rPr>
      </w:pPr>
    </w:p>
    <w:p w:rsidR="00501C88" w:rsidRDefault="00501C88">
      <w:pPr>
        <w:rPr>
          <w:lang w:val="en-GB"/>
        </w:rPr>
      </w:pPr>
      <w:r>
        <w:rPr>
          <w:lang w:val="en-GB"/>
        </w:rPr>
        <w:t>Typically, groups of low attaining students are taught simplified mathematics, often in a step-by-step manner and dressed up in pseudo-relevant contexts</w:t>
      </w:r>
      <w:r w:rsidR="00DC2D53">
        <w:rPr>
          <w:lang w:val="en-GB"/>
        </w:rPr>
        <w:t xml:space="preserve"> (</w:t>
      </w:r>
      <w:r w:rsidR="00EB785C">
        <w:rPr>
          <w:lang w:val="en-GB"/>
        </w:rPr>
        <w:t xml:space="preserve">Boaler, </w:t>
      </w:r>
      <w:proofErr w:type="spellStart"/>
      <w:r w:rsidR="00EB785C">
        <w:rPr>
          <w:lang w:val="en-GB"/>
        </w:rPr>
        <w:t>Wiliam</w:t>
      </w:r>
      <w:proofErr w:type="spellEnd"/>
      <w:r w:rsidR="00EB785C">
        <w:rPr>
          <w:lang w:val="en-GB"/>
        </w:rPr>
        <w:t xml:space="preserve"> &amp; Brown 2000; </w:t>
      </w:r>
      <w:proofErr w:type="spellStart"/>
      <w:r w:rsidR="00EB785C">
        <w:rPr>
          <w:lang w:val="en-GB"/>
        </w:rPr>
        <w:t>Wiliam</w:t>
      </w:r>
      <w:proofErr w:type="spellEnd"/>
      <w:r w:rsidR="00EB785C">
        <w:rPr>
          <w:lang w:val="en-GB"/>
        </w:rPr>
        <w:t xml:space="preserve"> &amp; Bartholomew 2004</w:t>
      </w:r>
      <w:r w:rsidR="00DC2D53">
        <w:rPr>
          <w:lang w:val="en-GB"/>
        </w:rPr>
        <w:t xml:space="preserve">). </w:t>
      </w:r>
      <w:r>
        <w:rPr>
          <w:lang w:val="en-GB"/>
        </w:rPr>
        <w:t>Often they are expected to work in different ways than other students.  For example, they may be expected to discuss less often because they find discussion difficult for a range of social, linguistic and psychological reasons; they may be expected to</w:t>
      </w:r>
      <w:r w:rsidR="00DE7A96">
        <w:rPr>
          <w:lang w:val="en-GB"/>
        </w:rPr>
        <w:t xml:space="preserve"> copy given methods rather than construct their own, because their own are more often based on simplistic</w:t>
      </w:r>
      <w:r w:rsidR="00A1087C">
        <w:rPr>
          <w:lang w:val="en-GB"/>
        </w:rPr>
        <w:t xml:space="preserve"> assumptions than the methods constructed by</w:t>
      </w:r>
      <w:r w:rsidR="00DE7A96">
        <w:rPr>
          <w:lang w:val="en-GB"/>
        </w:rPr>
        <w:t xml:space="preserve"> those in other classes; they may be expected to practise techniques until they can do them accurately, where students in other groups may ‘get away with’ more errors because their underlying understanding seems to be fine.</w:t>
      </w:r>
    </w:p>
    <w:p w:rsidR="00DE7A96" w:rsidRDefault="00DE7A96">
      <w:pPr>
        <w:rPr>
          <w:lang w:val="en-GB"/>
        </w:rPr>
      </w:pPr>
    </w:p>
    <w:p w:rsidR="00DE7A96" w:rsidRDefault="00DE7A96">
      <w:pPr>
        <w:rPr>
          <w:lang w:val="en-GB"/>
        </w:rPr>
      </w:pPr>
      <w:r>
        <w:rPr>
          <w:lang w:val="en-GB"/>
        </w:rPr>
        <w:t>The project teachers believed that adapting mathematics and mathematical engagement to fit these limiting aspirations was n</w:t>
      </w:r>
      <w:r w:rsidR="008041D2">
        <w:rPr>
          <w:lang w:val="en-GB"/>
        </w:rPr>
        <w:t xml:space="preserve">ot only wrong ethically, it was </w:t>
      </w:r>
      <w:r>
        <w:rPr>
          <w:lang w:val="en-GB"/>
        </w:rPr>
        <w:t xml:space="preserve">also ensuring low attainment, rather than </w:t>
      </w:r>
      <w:r w:rsidR="00593C8A">
        <w:rPr>
          <w:lang w:val="en-GB"/>
        </w:rPr>
        <w:t>improving it.  They held a set of alternative beliefs</w:t>
      </w:r>
      <w:r w:rsidR="007360EC">
        <w:rPr>
          <w:lang w:val="en-GB"/>
        </w:rPr>
        <w:t xml:space="preserve"> that</w:t>
      </w:r>
      <w:r w:rsidR="00593C8A">
        <w:rPr>
          <w:lang w:val="en-GB"/>
        </w:rPr>
        <w:t>:</w:t>
      </w:r>
    </w:p>
    <w:p w:rsidR="00593C8A" w:rsidRDefault="00593C8A">
      <w:pPr>
        <w:rPr>
          <w:lang w:val="en-GB"/>
        </w:rPr>
      </w:pPr>
    </w:p>
    <w:p w:rsidR="00593C8A" w:rsidRDefault="00593C8A" w:rsidP="00593C8A">
      <w:pPr>
        <w:numPr>
          <w:ilvl w:val="0"/>
          <w:numId w:val="1"/>
        </w:numPr>
        <w:rPr>
          <w:bCs/>
          <w:lang w:val="en-GB"/>
        </w:rPr>
      </w:pPr>
      <w:r w:rsidRPr="00986CA4">
        <w:rPr>
          <w:bCs/>
          <w:i/>
          <w:lang w:val="en-GB"/>
        </w:rPr>
        <w:t>all</w:t>
      </w:r>
      <w:r w:rsidRPr="00986CA4">
        <w:rPr>
          <w:bCs/>
          <w:lang w:val="en-GB"/>
        </w:rPr>
        <w:t xml:space="preserve"> students </w:t>
      </w:r>
      <w:r w:rsidRPr="00986CA4">
        <w:rPr>
          <w:bCs/>
          <w:iCs/>
          <w:lang w:val="en-GB"/>
        </w:rPr>
        <w:t>can</w:t>
      </w:r>
      <w:r w:rsidRPr="00986CA4">
        <w:rPr>
          <w:bCs/>
          <w:lang w:val="en-GB"/>
        </w:rPr>
        <w:t xml:space="preserve"> think hard about mathematics, and thus do better at mathematics.</w:t>
      </w:r>
      <w:r w:rsidR="00986CA4">
        <w:rPr>
          <w:bCs/>
          <w:lang w:val="en-GB"/>
        </w:rPr>
        <w:t xml:space="preserve">  Indeed, they also realised that low attaining students</w:t>
      </w:r>
      <w:r w:rsidR="00673D07">
        <w:rPr>
          <w:bCs/>
          <w:lang w:val="en-GB"/>
        </w:rPr>
        <w:t xml:space="preserve"> already</w:t>
      </w:r>
      <w:r w:rsidR="00986CA4">
        <w:rPr>
          <w:bCs/>
          <w:lang w:val="en-GB"/>
        </w:rPr>
        <w:t xml:space="preserve"> think more </w:t>
      </w:r>
      <w:proofErr w:type="spellStart"/>
      <w:r w:rsidR="00986CA4">
        <w:rPr>
          <w:bCs/>
          <w:lang w:val="en-GB"/>
        </w:rPr>
        <w:t>effortfully</w:t>
      </w:r>
      <w:proofErr w:type="spellEnd"/>
      <w:r w:rsidR="00986CA4">
        <w:rPr>
          <w:bCs/>
          <w:lang w:val="en-GB"/>
        </w:rPr>
        <w:t xml:space="preserve"> than others when they do mathematics, because it is harder for them to understand it.</w:t>
      </w:r>
    </w:p>
    <w:p w:rsidR="00593C8A" w:rsidRPr="00673D07" w:rsidRDefault="00673D07" w:rsidP="00673D07">
      <w:pPr>
        <w:numPr>
          <w:ilvl w:val="0"/>
          <w:numId w:val="1"/>
        </w:numPr>
        <w:rPr>
          <w:bCs/>
          <w:lang w:val="en-GB"/>
        </w:rPr>
      </w:pPr>
      <w:r>
        <w:rPr>
          <w:bCs/>
          <w:lang w:val="en-GB"/>
        </w:rPr>
        <w:t>a</w:t>
      </w:r>
      <w:proofErr w:type="spellStart"/>
      <w:r w:rsidR="00593C8A" w:rsidRPr="00986CA4">
        <w:rPr>
          <w:bCs/>
        </w:rPr>
        <w:t>ll</w:t>
      </w:r>
      <w:proofErr w:type="spellEnd"/>
      <w:r w:rsidR="00593C8A" w:rsidRPr="00986CA4">
        <w:rPr>
          <w:bCs/>
        </w:rPr>
        <w:t xml:space="preserve"> students have the right to, and are capable of, full engagement with the subject. </w:t>
      </w:r>
      <w:r>
        <w:rPr>
          <w:bCs/>
        </w:rPr>
        <w:t>So low attaining students should be offered the full curriculum, not just the technical parts. There are two ways to interpret this: one way would be to agree that low attaining students should, like all students, learn geometry, handling data and algebra; the other is that they should learn maths which is as hard as the maths taught to others. In practice, the project teachers took both the ‘spread’ and ‘depth’ views.</w:t>
      </w:r>
    </w:p>
    <w:p w:rsidR="007360EC" w:rsidRDefault="00673D07" w:rsidP="007360EC">
      <w:pPr>
        <w:numPr>
          <w:ilvl w:val="0"/>
          <w:numId w:val="1"/>
        </w:numPr>
        <w:rPr>
          <w:bCs/>
          <w:lang w:val="en-GB"/>
        </w:rPr>
      </w:pPr>
      <w:r>
        <w:rPr>
          <w:bCs/>
          <w:lang w:val="en-GB"/>
        </w:rPr>
        <w:t xml:space="preserve">all students needed to learn maths in ways which develop </w:t>
      </w:r>
      <w:r w:rsidR="00593C8A" w:rsidRPr="00986CA4">
        <w:rPr>
          <w:bCs/>
          <w:iCs/>
        </w:rPr>
        <w:t>reasoning and</w:t>
      </w:r>
      <w:r>
        <w:rPr>
          <w:bCs/>
          <w:iCs/>
        </w:rPr>
        <w:t xml:space="preserve"> thinking</w:t>
      </w:r>
      <w:r w:rsidR="00593C8A" w:rsidRPr="00986CA4">
        <w:rPr>
          <w:bCs/>
        </w:rPr>
        <w:t xml:space="preserve"> and confidence in problem-solving</w:t>
      </w:r>
    </w:p>
    <w:p w:rsidR="007360EC" w:rsidRDefault="007360EC" w:rsidP="007360EC">
      <w:pPr>
        <w:numPr>
          <w:ilvl w:val="0"/>
          <w:numId w:val="1"/>
        </w:numPr>
        <w:rPr>
          <w:bCs/>
          <w:lang w:val="en-GB"/>
        </w:rPr>
      </w:pPr>
      <w:r>
        <w:rPr>
          <w:bCs/>
          <w:lang w:val="en-GB"/>
        </w:rPr>
        <w:lastRenderedPageBreak/>
        <w:t>a</w:t>
      </w:r>
      <w:proofErr w:type="spellStart"/>
      <w:r w:rsidR="00593C8A" w:rsidRPr="00986CA4">
        <w:rPr>
          <w:bCs/>
        </w:rPr>
        <w:t>ll</w:t>
      </w:r>
      <w:proofErr w:type="spellEnd"/>
      <w:r w:rsidR="00593C8A" w:rsidRPr="00986CA4">
        <w:rPr>
          <w:bCs/>
        </w:rPr>
        <w:t xml:space="preserve"> students are entitled to have access to the maths necessary to</w:t>
      </w:r>
      <w:r w:rsidR="00A1087C">
        <w:rPr>
          <w:bCs/>
        </w:rPr>
        <w:t xml:space="preserve"> function in society, beyond </w:t>
      </w:r>
      <w:r w:rsidR="00593C8A" w:rsidRPr="00986CA4">
        <w:rPr>
          <w:bCs/>
        </w:rPr>
        <w:t xml:space="preserve">minimal </w:t>
      </w:r>
      <w:r w:rsidR="00A1087C">
        <w:rPr>
          <w:bCs/>
        </w:rPr>
        <w:t>social arithmetic.</w:t>
      </w:r>
    </w:p>
    <w:p w:rsidR="007360EC" w:rsidRDefault="007360EC" w:rsidP="007360EC">
      <w:pPr>
        <w:numPr>
          <w:ilvl w:val="0"/>
          <w:numId w:val="1"/>
        </w:numPr>
        <w:rPr>
          <w:bCs/>
          <w:lang w:val="en-GB"/>
        </w:rPr>
      </w:pPr>
      <w:r>
        <w:rPr>
          <w:bCs/>
          <w:lang w:val="en-GB"/>
        </w:rPr>
        <w:t>l</w:t>
      </w:r>
      <w:r w:rsidR="00593C8A" w:rsidRPr="00986CA4">
        <w:rPr>
          <w:bCs/>
        </w:rPr>
        <w:t xml:space="preserve">earners can change their goal from ‘to finish’ or ‘to fit in’ to ‘to learn’ </w:t>
      </w:r>
    </w:p>
    <w:p w:rsidR="007360EC" w:rsidRPr="007360EC" w:rsidRDefault="007360EC" w:rsidP="007360EC">
      <w:pPr>
        <w:numPr>
          <w:ilvl w:val="0"/>
          <w:numId w:val="1"/>
        </w:numPr>
        <w:rPr>
          <w:bCs/>
          <w:lang w:val="en-GB"/>
        </w:rPr>
      </w:pPr>
      <w:r>
        <w:rPr>
          <w:bCs/>
          <w:lang w:val="en-GB"/>
        </w:rPr>
        <w:t>e</w:t>
      </w:r>
      <w:proofErr w:type="spellStart"/>
      <w:r>
        <w:rPr>
          <w:bCs/>
        </w:rPr>
        <w:t>xam</w:t>
      </w:r>
      <w:r w:rsidR="00A1087C">
        <w:rPr>
          <w:bCs/>
        </w:rPr>
        <w:t>ination</w:t>
      </w:r>
      <w:proofErr w:type="spellEnd"/>
      <w:r w:rsidR="00A1087C">
        <w:rPr>
          <w:bCs/>
        </w:rPr>
        <w:t xml:space="preserve"> and national test</w:t>
      </w:r>
      <w:r>
        <w:rPr>
          <w:bCs/>
        </w:rPr>
        <w:t xml:space="preserve"> results are important</w:t>
      </w:r>
      <w:r w:rsidR="00A1087C">
        <w:rPr>
          <w:bCs/>
        </w:rPr>
        <w:t>, so good results is an aim alongside giving breadth to their mathematical experience</w:t>
      </w:r>
    </w:p>
    <w:p w:rsidR="007360EC" w:rsidRDefault="00593C8A" w:rsidP="007360EC">
      <w:pPr>
        <w:numPr>
          <w:ilvl w:val="0"/>
          <w:numId w:val="1"/>
        </w:numPr>
        <w:rPr>
          <w:bCs/>
          <w:lang w:val="en-GB"/>
        </w:rPr>
      </w:pPr>
      <w:r w:rsidRPr="00986CA4">
        <w:rPr>
          <w:bCs/>
        </w:rPr>
        <w:t>changing habits is hard</w:t>
      </w:r>
      <w:r w:rsidR="00A1087C">
        <w:rPr>
          <w:bCs/>
        </w:rPr>
        <w:t xml:space="preserve"> for teachers and for learners</w:t>
      </w:r>
    </w:p>
    <w:p w:rsidR="007360EC" w:rsidRDefault="007360EC" w:rsidP="007360EC">
      <w:pPr>
        <w:numPr>
          <w:ilvl w:val="0"/>
          <w:numId w:val="1"/>
        </w:numPr>
        <w:rPr>
          <w:bCs/>
          <w:lang w:val="en-GB"/>
        </w:rPr>
      </w:pPr>
      <w:r>
        <w:rPr>
          <w:bCs/>
          <w:lang w:val="en-GB"/>
        </w:rPr>
        <w:t>s</w:t>
      </w:r>
      <w:proofErr w:type="spellStart"/>
      <w:r w:rsidR="00593C8A" w:rsidRPr="00986CA4">
        <w:rPr>
          <w:bCs/>
        </w:rPr>
        <w:t>uccess</w:t>
      </w:r>
      <w:proofErr w:type="spellEnd"/>
      <w:r w:rsidR="00593C8A" w:rsidRPr="00986CA4">
        <w:rPr>
          <w:bCs/>
        </w:rPr>
        <w:t xml:space="preserve"> in maths can be a source of self-esteem and empowerment</w:t>
      </w:r>
      <w:r>
        <w:rPr>
          <w:bCs/>
        </w:rPr>
        <w:t>.</w:t>
      </w:r>
    </w:p>
    <w:p w:rsidR="007360EC" w:rsidRDefault="007360EC" w:rsidP="007360EC">
      <w:pPr>
        <w:ind w:left="360"/>
        <w:rPr>
          <w:bCs/>
          <w:lang w:val="en-GB"/>
        </w:rPr>
      </w:pPr>
    </w:p>
    <w:p w:rsidR="00593C8A" w:rsidRDefault="007360EC" w:rsidP="007360EC">
      <w:pPr>
        <w:ind w:left="360"/>
      </w:pPr>
      <w:r>
        <w:rPr>
          <w:bCs/>
          <w:lang w:val="en-GB"/>
        </w:rPr>
        <w:t>T</w:t>
      </w:r>
      <w:proofErr w:type="spellStart"/>
      <w:r w:rsidR="00593C8A">
        <w:t>hese</w:t>
      </w:r>
      <w:proofErr w:type="spellEnd"/>
      <w:r w:rsidR="00593C8A">
        <w:t xml:space="preserve"> are the beliefs which many people have when th</w:t>
      </w:r>
      <w:r>
        <w:t>ey enter teaching, but the immense</w:t>
      </w:r>
      <w:r w:rsidR="00593C8A">
        <w:t xml:space="preserve"> difficulty of enacting</w:t>
      </w:r>
      <w:r>
        <w:t xml:space="preserve"> these beliefs is daunting. I</w:t>
      </w:r>
      <w:r w:rsidR="00593C8A">
        <w:t>t becomes easier to accept habits of low expectations than to be co</w:t>
      </w:r>
      <w:r>
        <w:t xml:space="preserve">nstantly struggling against </w:t>
      </w:r>
      <w:r w:rsidR="00593C8A">
        <w:t>defeatism</w:t>
      </w:r>
      <w:r>
        <w:t>. Too often</w:t>
      </w:r>
      <w:r w:rsidR="00593C8A">
        <w:t xml:space="preserve"> the discourse of st</w:t>
      </w:r>
      <w:r>
        <w:t xml:space="preserve">affrooms </w:t>
      </w:r>
      <w:r w:rsidR="00DC2D53">
        <w:t>allows talk of ‘low attainers’, describing students rather than their behaviour</w:t>
      </w:r>
      <w:r>
        <w:t xml:space="preserve">, dwelling on their </w:t>
      </w:r>
      <w:proofErr w:type="spellStart"/>
      <w:r>
        <w:t>de</w:t>
      </w:r>
      <w:r w:rsidR="00593C8A">
        <w:t>ficiences</w:t>
      </w:r>
      <w:proofErr w:type="spellEnd"/>
      <w:r>
        <w:t xml:space="preserve"> by saying ‘they can’t concentrate’ ‘they won’t do home</w:t>
      </w:r>
      <w:r w:rsidR="00593C8A">
        <w:t>work’ ‘they can’t think for themselves’ and so on.</w:t>
      </w:r>
      <w:r>
        <w:t xml:space="preserve"> To make changes requires energy and courage, and the project teachers found that being part of a group helped this to happen.</w:t>
      </w:r>
    </w:p>
    <w:p w:rsidR="00DC2D53" w:rsidRDefault="00DC2D53" w:rsidP="00DC2D53">
      <w:pPr>
        <w:ind w:left="360"/>
      </w:pPr>
    </w:p>
    <w:p w:rsidR="00DC2D53" w:rsidRDefault="00DC2D53" w:rsidP="00DC2D53">
      <w:pPr>
        <w:ind w:left="360"/>
        <w:rPr>
          <w:bCs/>
          <w:lang w:val="en-GB"/>
        </w:rPr>
      </w:pPr>
      <w:r w:rsidRPr="00DC2D53">
        <w:t>My own starting place comes from our natural propensities to</w:t>
      </w:r>
      <w:r>
        <w:rPr>
          <w:bCs/>
          <w:lang w:val="en-GB"/>
        </w:rPr>
        <w:t xml:space="preserve"> look</w:t>
      </w:r>
      <w:r w:rsidRPr="00DC2D53">
        <w:rPr>
          <w:bCs/>
          <w:lang w:val="en-GB"/>
        </w:rPr>
        <w:t xml:space="preserve"> for patterns</w:t>
      </w:r>
      <w:r>
        <w:rPr>
          <w:bCs/>
          <w:lang w:val="en-GB"/>
        </w:rPr>
        <w:t xml:space="preserve"> and even to impose them on our sensory experience so that we can begin to make sense of what we see.  This leads immediately </w:t>
      </w:r>
      <w:r w:rsidR="00A1087C">
        <w:rPr>
          <w:bCs/>
          <w:lang w:val="en-GB"/>
        </w:rPr>
        <w:t xml:space="preserve">to </w:t>
      </w:r>
      <w:r>
        <w:rPr>
          <w:bCs/>
          <w:lang w:val="en-GB"/>
        </w:rPr>
        <w:t>questions for teachers: how</w:t>
      </w:r>
      <w:r w:rsidRPr="00DC2D53">
        <w:rPr>
          <w:bCs/>
          <w:lang w:val="en-GB"/>
        </w:rPr>
        <w:t xml:space="preserve"> can I present concepts using patterns?</w:t>
      </w:r>
      <w:r>
        <w:rPr>
          <w:bCs/>
          <w:lang w:val="en-GB"/>
        </w:rPr>
        <w:t xml:space="preserve"> C</w:t>
      </w:r>
      <w:r w:rsidRPr="00DC2D53">
        <w:rPr>
          <w:bCs/>
          <w:lang w:val="en-GB"/>
        </w:rPr>
        <w:t>an I control variables so the ideas are easy to see?</w:t>
      </w:r>
      <w:r>
        <w:rPr>
          <w:bCs/>
          <w:lang w:val="en-GB"/>
        </w:rPr>
        <w:t xml:space="preserve"> </w:t>
      </w:r>
    </w:p>
    <w:p w:rsidR="00DC2D53" w:rsidRDefault="00DC2D53" w:rsidP="00DC2D53">
      <w:pPr>
        <w:ind w:left="360"/>
        <w:rPr>
          <w:bCs/>
          <w:lang w:val="en-GB"/>
        </w:rPr>
      </w:pPr>
    </w:p>
    <w:p w:rsidR="00DC2D53" w:rsidRDefault="00DC2D53" w:rsidP="00DC2D53">
      <w:pPr>
        <w:ind w:left="360"/>
        <w:rPr>
          <w:bCs/>
          <w:lang w:val="en-GB"/>
        </w:rPr>
      </w:pPr>
      <w:r>
        <w:rPr>
          <w:bCs/>
          <w:lang w:val="en-GB"/>
        </w:rPr>
        <w:t>It is also natural to m</w:t>
      </w:r>
      <w:r w:rsidR="008041D2">
        <w:rPr>
          <w:bCs/>
          <w:lang w:val="en-GB"/>
        </w:rPr>
        <w:t>atch our ideas to those of other people</w:t>
      </w:r>
      <w:r>
        <w:rPr>
          <w:bCs/>
          <w:lang w:val="en-GB"/>
        </w:rPr>
        <w:t xml:space="preserve"> through discussion, or through watching and listening to others.  Many low attaining students find that their ideas seldom match others’, in particular the teacher’s, and </w:t>
      </w:r>
      <w:r w:rsidR="00A1087C">
        <w:rPr>
          <w:bCs/>
          <w:lang w:val="en-GB"/>
        </w:rPr>
        <w:t xml:space="preserve">hence opt out of learning. Given the </w:t>
      </w:r>
      <w:r>
        <w:rPr>
          <w:bCs/>
          <w:lang w:val="en-GB"/>
        </w:rPr>
        <w:t xml:space="preserve">opportunity to express their ideas and have them heard and understood, learners can become re-included in the group learning process.  The questions for teachers are: what can I learn from listening to students who do not immediately understand? How </w:t>
      </w:r>
      <w:r w:rsidRPr="00DC2D53">
        <w:rPr>
          <w:bCs/>
          <w:lang w:val="en-GB"/>
        </w:rPr>
        <w:t xml:space="preserve">can I use </w:t>
      </w:r>
      <w:r>
        <w:rPr>
          <w:bCs/>
          <w:lang w:val="en-GB"/>
        </w:rPr>
        <w:t xml:space="preserve">the </w:t>
      </w:r>
      <w:r w:rsidRPr="00DC2D53">
        <w:rPr>
          <w:bCs/>
          <w:lang w:val="en-GB"/>
        </w:rPr>
        <w:t xml:space="preserve">matching </w:t>
      </w:r>
      <w:r>
        <w:rPr>
          <w:bCs/>
          <w:lang w:val="en-GB"/>
        </w:rPr>
        <w:t xml:space="preserve">of </w:t>
      </w:r>
      <w:r w:rsidRPr="00DC2D53">
        <w:rPr>
          <w:bCs/>
          <w:lang w:val="en-GB"/>
        </w:rPr>
        <w:t>different perceptions in lessons?</w:t>
      </w:r>
      <w:r>
        <w:rPr>
          <w:bCs/>
          <w:lang w:val="en-GB"/>
        </w:rPr>
        <w:t xml:space="preserve"> </w:t>
      </w:r>
    </w:p>
    <w:p w:rsidR="00DC2D53" w:rsidRDefault="00DC2D53" w:rsidP="00DC2D53">
      <w:pPr>
        <w:ind w:left="360"/>
        <w:rPr>
          <w:bCs/>
          <w:lang w:val="en-GB"/>
        </w:rPr>
      </w:pPr>
    </w:p>
    <w:p w:rsidR="008041D2" w:rsidRDefault="00DC2D53" w:rsidP="00660259">
      <w:pPr>
        <w:ind w:left="360"/>
        <w:rPr>
          <w:bCs/>
          <w:lang w:val="en-GB"/>
        </w:rPr>
      </w:pPr>
      <w:r>
        <w:rPr>
          <w:bCs/>
          <w:lang w:val="en-GB"/>
        </w:rPr>
        <w:t xml:space="preserve">Another natural propensity is to use examples to express our thoughts, rather than speak generally or abstractly.  In mathematics lessons learners are often expected to do the opposite, </w:t>
      </w:r>
      <w:r w:rsidR="00A1087C">
        <w:rPr>
          <w:bCs/>
          <w:lang w:val="en-GB"/>
        </w:rPr>
        <w:t xml:space="preserve">to speak abstractly when given examples by others, </w:t>
      </w:r>
      <w:r>
        <w:rPr>
          <w:bCs/>
          <w:lang w:val="en-GB"/>
        </w:rPr>
        <w:t xml:space="preserve">yet the creation of examples encourages </w:t>
      </w:r>
      <w:r w:rsidR="008041D2">
        <w:rPr>
          <w:bCs/>
          <w:lang w:val="en-GB"/>
        </w:rPr>
        <w:t>direct engagement with concepts</w:t>
      </w:r>
      <w:r>
        <w:rPr>
          <w:bCs/>
          <w:lang w:val="en-GB"/>
        </w:rPr>
        <w:t xml:space="preserve"> and allows for more revealing communication</w:t>
      </w:r>
      <w:r w:rsidR="00660259">
        <w:rPr>
          <w:bCs/>
          <w:lang w:val="en-GB"/>
        </w:rPr>
        <w:t xml:space="preserve">.  How </w:t>
      </w:r>
      <w:r w:rsidRPr="00DC2D53">
        <w:rPr>
          <w:bCs/>
          <w:lang w:val="en-GB"/>
        </w:rPr>
        <w:t>can learners’ own examples be incorporated into lessons?</w:t>
      </w:r>
      <w:r w:rsidR="00660259">
        <w:rPr>
          <w:bCs/>
          <w:lang w:val="en-GB"/>
        </w:rPr>
        <w:t xml:space="preserve"> I have written, with John Mason, about these features of the human mind, and how they might be incorporated into good mathematics teaching (Watson </w:t>
      </w:r>
      <w:r w:rsidR="00EB785C">
        <w:rPr>
          <w:bCs/>
          <w:lang w:val="en-GB"/>
        </w:rPr>
        <w:t>&amp; Mason 1998 &amp;</w:t>
      </w:r>
      <w:r w:rsidR="008041D2">
        <w:rPr>
          <w:bCs/>
          <w:lang w:val="en-GB"/>
        </w:rPr>
        <w:t xml:space="preserve"> 2005). </w:t>
      </w:r>
    </w:p>
    <w:p w:rsidR="008041D2" w:rsidRDefault="008041D2" w:rsidP="00660259">
      <w:pPr>
        <w:ind w:left="360"/>
        <w:rPr>
          <w:bCs/>
          <w:lang w:val="en-GB"/>
        </w:rPr>
      </w:pPr>
    </w:p>
    <w:p w:rsidR="00DC2D53" w:rsidRDefault="008041D2" w:rsidP="00660259">
      <w:pPr>
        <w:ind w:left="360"/>
        <w:rPr>
          <w:bCs/>
          <w:lang w:val="en-GB"/>
        </w:rPr>
      </w:pPr>
      <w:r>
        <w:rPr>
          <w:bCs/>
          <w:lang w:val="en-GB"/>
        </w:rPr>
        <w:t>I</w:t>
      </w:r>
      <w:r w:rsidR="00660259">
        <w:rPr>
          <w:bCs/>
          <w:lang w:val="en-GB"/>
        </w:rPr>
        <w:t>n the project teachers were not told how to teach, nor given any other ki</w:t>
      </w:r>
      <w:r>
        <w:rPr>
          <w:bCs/>
          <w:lang w:val="en-GB"/>
        </w:rPr>
        <w:t xml:space="preserve">nds of instruction.  The only guidance was to teach through </w:t>
      </w:r>
      <w:r w:rsidR="00660259">
        <w:rPr>
          <w:bCs/>
          <w:lang w:val="en-GB"/>
        </w:rPr>
        <w:t>d</w:t>
      </w:r>
      <w:r>
        <w:rPr>
          <w:bCs/>
          <w:lang w:val="en-GB"/>
        </w:rPr>
        <w:t>eveloping mathematical thinking</w:t>
      </w:r>
      <w:r w:rsidR="002A1DFC">
        <w:rPr>
          <w:bCs/>
          <w:lang w:val="en-GB"/>
        </w:rPr>
        <w:t xml:space="preserve"> and </w:t>
      </w:r>
      <w:r w:rsidR="00A1087C">
        <w:rPr>
          <w:bCs/>
          <w:lang w:val="en-GB"/>
        </w:rPr>
        <w:t>to focus</w:t>
      </w:r>
      <w:r w:rsidR="002A1DFC">
        <w:rPr>
          <w:bCs/>
          <w:lang w:val="en-GB"/>
        </w:rPr>
        <w:t xml:space="preserve"> on key mathematical ideas</w:t>
      </w:r>
      <w:r w:rsidR="00660259">
        <w:rPr>
          <w:bCs/>
          <w:lang w:val="en-GB"/>
        </w:rPr>
        <w:t xml:space="preserve">, yet they were free to use </w:t>
      </w:r>
      <w:r>
        <w:rPr>
          <w:bCs/>
          <w:lang w:val="en-GB"/>
        </w:rPr>
        <w:t>their own interpretation of these</w:t>
      </w:r>
      <w:r w:rsidR="00660259">
        <w:rPr>
          <w:bCs/>
          <w:lang w:val="en-GB"/>
        </w:rPr>
        <w:t xml:space="preserve"> phrase</w:t>
      </w:r>
      <w:r>
        <w:rPr>
          <w:bCs/>
          <w:lang w:val="en-GB"/>
        </w:rPr>
        <w:t>s</w:t>
      </w:r>
      <w:r w:rsidR="00660259">
        <w:rPr>
          <w:bCs/>
          <w:lang w:val="en-GB"/>
        </w:rPr>
        <w:t>. They developed their own practice</w:t>
      </w:r>
      <w:r>
        <w:rPr>
          <w:bCs/>
          <w:lang w:val="en-GB"/>
        </w:rPr>
        <w:t>s</w:t>
      </w:r>
      <w:r w:rsidR="00660259">
        <w:rPr>
          <w:bCs/>
          <w:lang w:val="en-GB"/>
        </w:rPr>
        <w:t xml:space="preserve"> supported by the discussions of the group and the introduction of some general resources from time to time which reflected the nature of their concerns (e.g.</w:t>
      </w:r>
      <w:r w:rsidR="002A1DFC">
        <w:rPr>
          <w:bCs/>
          <w:lang w:val="en-GB"/>
        </w:rPr>
        <w:t xml:space="preserve"> </w:t>
      </w:r>
      <w:proofErr w:type="spellStart"/>
      <w:r w:rsidR="00EB785C">
        <w:rPr>
          <w:bCs/>
          <w:lang w:val="en-GB"/>
        </w:rPr>
        <w:t>Prestage</w:t>
      </w:r>
      <w:proofErr w:type="spellEnd"/>
      <w:r w:rsidR="00EB785C">
        <w:rPr>
          <w:bCs/>
          <w:lang w:val="en-GB"/>
        </w:rPr>
        <w:t xml:space="preserve"> &amp; Perks 2001; </w:t>
      </w:r>
      <w:proofErr w:type="spellStart"/>
      <w:r w:rsidR="00EB785C">
        <w:rPr>
          <w:bCs/>
          <w:lang w:val="en-GB"/>
        </w:rPr>
        <w:t>Ollerton</w:t>
      </w:r>
      <w:proofErr w:type="spellEnd"/>
      <w:r w:rsidR="00EB785C">
        <w:rPr>
          <w:bCs/>
          <w:lang w:val="en-GB"/>
        </w:rPr>
        <w:t xml:space="preserve"> 2002</w:t>
      </w:r>
      <w:r w:rsidR="00660259">
        <w:rPr>
          <w:bCs/>
          <w:lang w:val="en-GB"/>
        </w:rPr>
        <w:t>).</w:t>
      </w:r>
    </w:p>
    <w:p w:rsidR="00660259" w:rsidRDefault="00660259" w:rsidP="00660259">
      <w:pPr>
        <w:ind w:left="360"/>
        <w:rPr>
          <w:bCs/>
          <w:lang w:val="en-GB"/>
        </w:rPr>
      </w:pPr>
    </w:p>
    <w:p w:rsidR="00A1087C" w:rsidRPr="00A1087C" w:rsidRDefault="00660259" w:rsidP="00A1087C">
      <w:pPr>
        <w:ind w:left="360"/>
        <w:rPr>
          <w:b/>
          <w:bCs/>
          <w:lang w:val="en-GB"/>
        </w:rPr>
      </w:pPr>
      <w:r>
        <w:rPr>
          <w:bCs/>
          <w:lang w:val="en-GB"/>
        </w:rPr>
        <w:t>In due course a long list of the kinds of classroom activity which, in the teachers’ view, developed mathematical thinking was created</w:t>
      </w:r>
      <w:r w:rsidR="00A1087C">
        <w:rPr>
          <w:bCs/>
          <w:lang w:val="en-GB"/>
        </w:rPr>
        <w:t xml:space="preserve"> by the teachers</w:t>
      </w:r>
      <w:r w:rsidR="008041D2">
        <w:rPr>
          <w:bCs/>
          <w:lang w:val="en-GB"/>
        </w:rPr>
        <w:t>. I</w:t>
      </w:r>
      <w:r>
        <w:rPr>
          <w:bCs/>
          <w:lang w:val="en-GB"/>
        </w:rPr>
        <w:t xml:space="preserve">t was clear that this related </w:t>
      </w:r>
      <w:r w:rsidR="002A1DFC">
        <w:rPr>
          <w:bCs/>
          <w:lang w:val="en-GB"/>
        </w:rPr>
        <w:t xml:space="preserve">also </w:t>
      </w:r>
      <w:r>
        <w:rPr>
          <w:bCs/>
          <w:lang w:val="en-GB"/>
        </w:rPr>
        <w:t>to the development of deep understanding of mathematical topics.</w:t>
      </w:r>
      <w:r w:rsidR="002A1DFC">
        <w:rPr>
          <w:bCs/>
          <w:lang w:val="en-GB"/>
        </w:rPr>
        <w:t xml:space="preserve"> There was no separation between task</w:t>
      </w:r>
      <w:r w:rsidR="008041D2">
        <w:rPr>
          <w:bCs/>
          <w:lang w:val="en-GB"/>
        </w:rPr>
        <w:t>s which encouraged</w:t>
      </w:r>
      <w:r w:rsidR="003D4964">
        <w:rPr>
          <w:bCs/>
          <w:lang w:val="en-GB"/>
        </w:rPr>
        <w:t xml:space="preserve"> exploration</w:t>
      </w:r>
      <w:r w:rsidR="002A1DFC">
        <w:rPr>
          <w:bCs/>
          <w:lang w:val="en-GB"/>
        </w:rPr>
        <w:t xml:space="preserve"> and those which focused on learning traditional conte</w:t>
      </w:r>
      <w:r w:rsidR="008041D2">
        <w:rPr>
          <w:bCs/>
          <w:lang w:val="en-GB"/>
        </w:rPr>
        <w:t>nt.  Exploration was often used to contact standard curriculum content, but there would be other times when practice for fluency, or the development of memory were also thought appropriate.  Teachers would distinguish between a</w:t>
      </w:r>
      <w:r w:rsidR="002A1DFC">
        <w:rPr>
          <w:bCs/>
          <w:lang w:val="en-GB"/>
        </w:rPr>
        <w:t>spects of mathematics which needed to be fluent; aspects which needed deep conceptual understanding; aspects which might lead to linking and consolidation of previous knowledge and so on.</w:t>
      </w:r>
      <w:r w:rsidR="003D4964">
        <w:rPr>
          <w:bCs/>
          <w:lang w:val="en-GB"/>
        </w:rPr>
        <w:t xml:space="preserve"> </w:t>
      </w:r>
      <w:r w:rsidR="008041D2">
        <w:rPr>
          <w:bCs/>
          <w:lang w:val="en-GB"/>
        </w:rPr>
        <w:t xml:space="preserve"> By observing teachers and discussing their planning we found that l</w:t>
      </w:r>
      <w:r w:rsidR="00A1087C">
        <w:rPr>
          <w:bCs/>
          <w:lang w:val="en-GB"/>
        </w:rPr>
        <w:t xml:space="preserve">earners were </w:t>
      </w:r>
      <w:r w:rsidR="008041D2">
        <w:rPr>
          <w:bCs/>
          <w:lang w:val="en-GB"/>
        </w:rPr>
        <w:t xml:space="preserve">usually </w:t>
      </w:r>
      <w:r w:rsidR="00A1087C">
        <w:rPr>
          <w:bCs/>
          <w:lang w:val="en-GB"/>
        </w:rPr>
        <w:t>encouraged to:</w:t>
      </w:r>
    </w:p>
    <w:p w:rsidR="00A1087C" w:rsidRPr="00A1087C" w:rsidRDefault="00A1087C" w:rsidP="00A1087C">
      <w:pPr>
        <w:ind w:left="360"/>
        <w:rPr>
          <w:b/>
          <w:bCs/>
          <w:lang w:val="en-GB"/>
        </w:rPr>
      </w:pPr>
    </w:p>
    <w:p w:rsidR="00A1087C" w:rsidRPr="00A1087C" w:rsidRDefault="00A1087C" w:rsidP="00A1087C">
      <w:pPr>
        <w:numPr>
          <w:ilvl w:val="0"/>
          <w:numId w:val="11"/>
        </w:numPr>
        <w:rPr>
          <w:bCs/>
          <w:lang w:val="en-GB"/>
        </w:rPr>
      </w:pPr>
      <w:r w:rsidRPr="00A1087C">
        <w:rPr>
          <w:bCs/>
          <w:lang w:val="en-GB"/>
        </w:rPr>
        <w:t>Choose appropriate techniques</w:t>
      </w:r>
    </w:p>
    <w:p w:rsidR="00A1087C" w:rsidRPr="00A1087C" w:rsidRDefault="00A1087C" w:rsidP="00A1087C">
      <w:pPr>
        <w:numPr>
          <w:ilvl w:val="0"/>
          <w:numId w:val="11"/>
        </w:numPr>
        <w:rPr>
          <w:bCs/>
          <w:lang w:val="en-GB"/>
        </w:rPr>
      </w:pPr>
      <w:r w:rsidRPr="00A1087C">
        <w:rPr>
          <w:bCs/>
          <w:lang w:val="en-GB"/>
        </w:rPr>
        <w:t>Give reasons</w:t>
      </w:r>
    </w:p>
    <w:p w:rsidR="00A1087C" w:rsidRPr="00A1087C" w:rsidRDefault="00A1087C" w:rsidP="00A1087C">
      <w:pPr>
        <w:numPr>
          <w:ilvl w:val="0"/>
          <w:numId w:val="11"/>
        </w:numPr>
        <w:rPr>
          <w:bCs/>
          <w:lang w:val="en-GB"/>
        </w:rPr>
      </w:pPr>
      <w:r w:rsidRPr="00A1087C">
        <w:rPr>
          <w:bCs/>
          <w:lang w:val="en-GB"/>
        </w:rPr>
        <w:t>Share their methods</w:t>
      </w:r>
    </w:p>
    <w:p w:rsidR="00A1087C" w:rsidRPr="00A1087C" w:rsidRDefault="00A1087C" w:rsidP="00A1087C">
      <w:pPr>
        <w:numPr>
          <w:ilvl w:val="0"/>
          <w:numId w:val="11"/>
        </w:numPr>
        <w:rPr>
          <w:bCs/>
          <w:lang w:val="en-GB"/>
        </w:rPr>
      </w:pPr>
      <w:r w:rsidRPr="00A1087C">
        <w:rPr>
          <w:bCs/>
          <w:lang w:val="en-GB"/>
        </w:rPr>
        <w:t>Pose their own questions</w:t>
      </w:r>
    </w:p>
    <w:p w:rsidR="00A1087C" w:rsidRPr="00A1087C" w:rsidRDefault="00A1087C" w:rsidP="00A1087C">
      <w:pPr>
        <w:numPr>
          <w:ilvl w:val="0"/>
          <w:numId w:val="11"/>
        </w:numPr>
        <w:rPr>
          <w:bCs/>
          <w:lang w:val="en-GB"/>
        </w:rPr>
      </w:pPr>
      <w:r w:rsidRPr="00A1087C">
        <w:rPr>
          <w:bCs/>
          <w:lang w:val="en-GB"/>
        </w:rPr>
        <w:t>Deal with unfamiliar problems</w:t>
      </w:r>
    </w:p>
    <w:p w:rsidR="00A1087C" w:rsidRPr="00A1087C" w:rsidRDefault="00A1087C" w:rsidP="00A1087C">
      <w:pPr>
        <w:numPr>
          <w:ilvl w:val="0"/>
          <w:numId w:val="11"/>
        </w:numPr>
        <w:rPr>
          <w:bCs/>
          <w:lang w:val="en-GB"/>
        </w:rPr>
      </w:pPr>
      <w:r w:rsidRPr="00A1087C">
        <w:rPr>
          <w:bCs/>
          <w:lang w:val="en-GB"/>
        </w:rPr>
        <w:t>Contribute examples</w:t>
      </w:r>
    </w:p>
    <w:p w:rsidR="00A1087C" w:rsidRPr="00A1087C" w:rsidRDefault="00A1087C" w:rsidP="00A1087C">
      <w:pPr>
        <w:numPr>
          <w:ilvl w:val="0"/>
          <w:numId w:val="11"/>
        </w:numPr>
        <w:rPr>
          <w:bCs/>
          <w:lang w:val="en-GB"/>
        </w:rPr>
      </w:pPr>
      <w:r w:rsidRPr="00A1087C">
        <w:rPr>
          <w:bCs/>
          <w:lang w:val="en-GB"/>
        </w:rPr>
        <w:t>Describe connections with prior knowledge</w:t>
      </w:r>
    </w:p>
    <w:p w:rsidR="00A1087C" w:rsidRPr="00A1087C" w:rsidRDefault="00A1087C" w:rsidP="00A1087C">
      <w:pPr>
        <w:numPr>
          <w:ilvl w:val="0"/>
          <w:numId w:val="11"/>
        </w:numPr>
        <w:rPr>
          <w:bCs/>
          <w:lang w:val="en-GB"/>
        </w:rPr>
      </w:pPr>
      <w:r w:rsidRPr="00A1087C">
        <w:rPr>
          <w:bCs/>
          <w:lang w:val="en-GB"/>
        </w:rPr>
        <w:t>Identify what can be changed</w:t>
      </w:r>
    </w:p>
    <w:p w:rsidR="00A1087C" w:rsidRPr="00A1087C" w:rsidRDefault="00A1087C" w:rsidP="00A1087C">
      <w:pPr>
        <w:numPr>
          <w:ilvl w:val="0"/>
          <w:numId w:val="11"/>
        </w:numPr>
        <w:rPr>
          <w:bCs/>
          <w:lang w:val="en-GB"/>
        </w:rPr>
      </w:pPr>
      <w:r w:rsidRPr="00A1087C">
        <w:rPr>
          <w:bCs/>
          <w:lang w:val="en-GB"/>
        </w:rPr>
        <w:t>Find similarities and differences beyond superficial appearance</w:t>
      </w:r>
    </w:p>
    <w:p w:rsidR="00A1087C" w:rsidRPr="00A1087C" w:rsidRDefault="00A1087C" w:rsidP="00A1087C">
      <w:pPr>
        <w:numPr>
          <w:ilvl w:val="0"/>
          <w:numId w:val="11"/>
        </w:numPr>
        <w:rPr>
          <w:bCs/>
          <w:lang w:val="en-GB"/>
        </w:rPr>
      </w:pPr>
      <w:r w:rsidRPr="00A1087C">
        <w:rPr>
          <w:bCs/>
          <w:lang w:val="en-GB"/>
        </w:rPr>
        <w:t xml:space="preserve">Make something more difficult </w:t>
      </w:r>
    </w:p>
    <w:p w:rsidR="00A1087C" w:rsidRPr="00A1087C" w:rsidRDefault="00A1087C" w:rsidP="00A1087C">
      <w:pPr>
        <w:numPr>
          <w:ilvl w:val="0"/>
          <w:numId w:val="11"/>
        </w:numPr>
        <w:rPr>
          <w:bCs/>
          <w:lang w:val="en-GB"/>
        </w:rPr>
      </w:pPr>
      <w:r w:rsidRPr="00A1087C">
        <w:rPr>
          <w:bCs/>
          <w:lang w:val="en-GB"/>
        </w:rPr>
        <w:t>Make comparisons</w:t>
      </w:r>
    </w:p>
    <w:p w:rsidR="00A1087C" w:rsidRPr="00A1087C" w:rsidRDefault="00A1087C" w:rsidP="00A1087C">
      <w:pPr>
        <w:numPr>
          <w:ilvl w:val="0"/>
          <w:numId w:val="11"/>
        </w:numPr>
        <w:rPr>
          <w:bCs/>
          <w:lang w:val="en-GB"/>
        </w:rPr>
      </w:pPr>
      <w:r w:rsidRPr="00A1087C">
        <w:rPr>
          <w:bCs/>
          <w:lang w:val="en-GB"/>
        </w:rPr>
        <w:t>Generalise structure from diagrams and examples</w:t>
      </w:r>
    </w:p>
    <w:p w:rsidR="00A1087C" w:rsidRPr="00A1087C" w:rsidRDefault="00A1087C" w:rsidP="00A1087C">
      <w:pPr>
        <w:numPr>
          <w:ilvl w:val="0"/>
          <w:numId w:val="11"/>
        </w:numPr>
        <w:rPr>
          <w:bCs/>
          <w:lang w:val="en-GB"/>
        </w:rPr>
      </w:pPr>
      <w:r w:rsidRPr="00A1087C">
        <w:rPr>
          <w:bCs/>
          <w:lang w:val="en-GB"/>
        </w:rPr>
        <w:t>Predict problems</w:t>
      </w:r>
    </w:p>
    <w:p w:rsidR="00A1087C" w:rsidRPr="00A1087C" w:rsidRDefault="00A1087C" w:rsidP="00A1087C">
      <w:pPr>
        <w:numPr>
          <w:ilvl w:val="0"/>
          <w:numId w:val="11"/>
        </w:numPr>
        <w:rPr>
          <w:bCs/>
          <w:lang w:val="en-GB"/>
        </w:rPr>
      </w:pPr>
      <w:r w:rsidRPr="00A1087C">
        <w:rPr>
          <w:bCs/>
          <w:lang w:val="en-GB"/>
        </w:rPr>
        <w:t>Work on extended tasks over time</w:t>
      </w:r>
    </w:p>
    <w:p w:rsidR="00660259" w:rsidRPr="00A1087C" w:rsidRDefault="00660259" w:rsidP="00660259">
      <w:pPr>
        <w:ind w:left="360"/>
        <w:rPr>
          <w:bCs/>
          <w:lang w:val="en-GB"/>
        </w:rPr>
      </w:pPr>
    </w:p>
    <w:p w:rsidR="00660259" w:rsidRDefault="00553C8C" w:rsidP="00660259">
      <w:pPr>
        <w:ind w:left="360"/>
        <w:rPr>
          <w:bCs/>
          <w:lang w:val="en-GB"/>
        </w:rPr>
      </w:pPr>
      <w:r>
        <w:rPr>
          <w:bCs/>
          <w:lang w:val="en-GB"/>
        </w:rPr>
        <w:t>Here is an example of one project</w:t>
      </w:r>
      <w:r w:rsidR="00A1087C">
        <w:rPr>
          <w:bCs/>
          <w:lang w:val="en-GB"/>
        </w:rPr>
        <w:t xml:space="preserve"> teaching sequence. The idea came from </w:t>
      </w:r>
      <w:proofErr w:type="spellStart"/>
      <w:r w:rsidR="00A1087C">
        <w:rPr>
          <w:bCs/>
          <w:lang w:val="en-GB"/>
        </w:rPr>
        <w:t>Ollerton’s</w:t>
      </w:r>
      <w:proofErr w:type="spellEnd"/>
      <w:r w:rsidR="00A1087C">
        <w:rPr>
          <w:bCs/>
          <w:lang w:val="en-GB"/>
        </w:rPr>
        <w:t xml:space="preserve"> book </w:t>
      </w:r>
      <w:r w:rsidR="00EB785C">
        <w:rPr>
          <w:bCs/>
          <w:lang w:val="en-GB"/>
        </w:rPr>
        <w:t>(2002</w:t>
      </w:r>
      <w:r>
        <w:rPr>
          <w:bCs/>
          <w:lang w:val="en-GB"/>
        </w:rPr>
        <w:t xml:space="preserve">) </w:t>
      </w:r>
      <w:r w:rsidR="00A1087C">
        <w:rPr>
          <w:bCs/>
          <w:lang w:val="en-GB"/>
        </w:rPr>
        <w:t>(though he does not claim originality). Sara, one of the project teachers, asked her class to cut out some</w:t>
      </w:r>
      <w:r w:rsidR="00673ADD">
        <w:rPr>
          <w:bCs/>
          <w:lang w:val="en-GB"/>
        </w:rPr>
        <w:t xml:space="preserve"> congruent</w:t>
      </w:r>
      <w:r w:rsidR="00A1087C">
        <w:rPr>
          <w:bCs/>
          <w:lang w:val="en-GB"/>
        </w:rPr>
        <w:t xml:space="preserve"> squares, and having done so to fit them together, edge to edge, to see what perimeters they could make.</w:t>
      </w:r>
    </w:p>
    <w:p w:rsidR="00A1087C" w:rsidRDefault="00A1087C" w:rsidP="00660259">
      <w:pPr>
        <w:ind w:left="360"/>
        <w:rPr>
          <w:bCs/>
          <w:lang w:val="en-GB"/>
        </w:rPr>
      </w:pPr>
    </w:p>
    <w:p w:rsidR="00A1087C" w:rsidRDefault="00A1087C" w:rsidP="00660259">
      <w:pPr>
        <w:ind w:left="360"/>
        <w:rPr>
          <w:bCs/>
          <w:lang w:val="en-GB"/>
        </w:rPr>
      </w:pPr>
      <w:r>
        <w:rPr>
          <w:bCs/>
          <w:noProof/>
        </w:rPr>
      </w:r>
      <w:r w:rsidR="00673ADD" w:rsidRPr="00A1087C">
        <w:rPr>
          <w:bCs/>
          <w:lang w:val="en-GB"/>
        </w:rPr>
        <w:pict>
          <v:group id="_x0000_s1032" editas="canvas" style="width:6in;height:115.55pt;mso-position-horizontal-relative:char;mso-position-vertical-relative:line" coordorigin="2445,8220" coordsize="7438,198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445;top:8220;width:7438;height:1989" o:preferrelative="f">
              <v:fill o:detectmouseclick="t"/>
              <v:path o:extrusionok="t" o:connecttype="none"/>
              <o:lock v:ext="edit" text="t"/>
            </v:shape>
            <v:rect id="_x0000_s1026" style="position:absolute;left:3494;top:8914;width:600;height:613;rotation:907247fd;mso-wrap-style:none;v-text-anchor:middle" fillcolor="#3cc">
              <v:shadow color="#777"/>
            </v:rect>
            <v:rect id="_x0000_s1027" style="position:absolute;left:4647;top:8761;width:583;height:613;rotation:-1455373fd;mso-wrap-style:none;v-text-anchor:middle" fillcolor="#3cc">
              <v:shadow color="#777"/>
            </v:rect>
            <v:rect id="_x0000_s1028" style="position:absolute;left:5781;top:9291;width:572;height:565;rotation:-2930714fd;mso-wrap-style:none;v-text-anchor:middle" fillcolor="#3cc">
              <v:shadow color="#777"/>
            </v:rect>
            <v:rect id="_x0000_s1029" style="position:absolute;left:8480;top:9217;width:653;height:625;rotation:3309595fd;mso-wrap-style:none;v-text-anchor:middle" fillcolor="#3cc">
              <v:shadow color="#777"/>
            </v:rect>
            <v:rect id="_x0000_s1030" style="position:absolute;left:7268;top:8880;width:635;height:647;rotation:234379fd;mso-wrap-style:none;v-text-anchor:middle" fillcolor="#3cc">
              <v:shadow color="#777"/>
            </v:rect>
            <w10:wrap side="left"/>
            <w10:anchorlock/>
          </v:group>
        </w:pict>
      </w:r>
    </w:p>
    <w:p w:rsidR="00660259" w:rsidRDefault="00660259" w:rsidP="00660259">
      <w:pPr>
        <w:ind w:left="360"/>
        <w:rPr>
          <w:bCs/>
          <w:lang w:val="en-GB"/>
        </w:rPr>
      </w:pPr>
    </w:p>
    <w:p w:rsidR="00660259" w:rsidRDefault="00673ADD" w:rsidP="00660259">
      <w:pPr>
        <w:ind w:left="360"/>
        <w:rPr>
          <w:bCs/>
          <w:lang w:val="en-GB"/>
        </w:rPr>
      </w:pPr>
      <w:r>
        <w:rPr>
          <w:bCs/>
          <w:lang w:val="en-GB"/>
        </w:rPr>
        <w:t>At the end of the first lesson, learners put their squares into individual plastic wallets, which were re-distributed to their places before they came in for the next lesson.  This sort of practice is well-known in primary schools, but not so common i</w:t>
      </w:r>
      <w:r w:rsidR="008041D2">
        <w:rPr>
          <w:bCs/>
          <w:lang w:val="en-GB"/>
        </w:rPr>
        <w:t>n secondary schools.  I</w:t>
      </w:r>
      <w:r>
        <w:rPr>
          <w:bCs/>
          <w:lang w:val="en-GB"/>
        </w:rPr>
        <w:t xml:space="preserve">t provided a model of personal organisation and a means of emotional </w:t>
      </w:r>
      <w:r>
        <w:rPr>
          <w:bCs/>
          <w:lang w:val="en-GB"/>
        </w:rPr>
        <w:lastRenderedPageBreak/>
        <w:t>attachment to the work.  Further, handling pieces they had made themselves triggered recall of the work done before, so there was less need to ‘settle’ the class and remind them about what they had been doing.</w:t>
      </w:r>
    </w:p>
    <w:p w:rsidR="008041D2" w:rsidRDefault="008041D2" w:rsidP="00660259">
      <w:pPr>
        <w:ind w:left="360"/>
        <w:rPr>
          <w:bCs/>
          <w:lang w:val="en-GB"/>
        </w:rPr>
      </w:pPr>
    </w:p>
    <w:p w:rsidR="00673ADD" w:rsidRDefault="00673ADD" w:rsidP="00660259">
      <w:pPr>
        <w:ind w:left="360"/>
        <w:rPr>
          <w:bCs/>
          <w:lang w:val="en-GB"/>
        </w:rPr>
      </w:pPr>
      <w:r>
        <w:rPr>
          <w:bCs/>
          <w:lang w:val="en-GB"/>
        </w:rPr>
        <w:t>The task allowed for simplifying the p</w:t>
      </w:r>
      <w:r w:rsidR="008041D2">
        <w:rPr>
          <w:bCs/>
          <w:lang w:val="en-GB"/>
        </w:rPr>
        <w:t>roblem by</w:t>
      </w:r>
      <w:r>
        <w:rPr>
          <w:bCs/>
          <w:lang w:val="en-GB"/>
        </w:rPr>
        <w:t xml:space="preserve"> working </w:t>
      </w:r>
      <w:r w:rsidR="008041D2">
        <w:rPr>
          <w:bCs/>
          <w:lang w:val="en-GB"/>
        </w:rPr>
        <w:t>with two, three or four squares</w:t>
      </w:r>
      <w:r>
        <w:rPr>
          <w:bCs/>
          <w:lang w:val="en-GB"/>
        </w:rPr>
        <w:t xml:space="preserve"> to establish rules about what kinds of joining were allowed, to develop </w:t>
      </w:r>
      <w:proofErr w:type="spellStart"/>
      <w:r>
        <w:rPr>
          <w:bCs/>
          <w:lang w:val="en-GB"/>
        </w:rPr>
        <w:t>subgoals</w:t>
      </w:r>
      <w:proofErr w:type="spellEnd"/>
      <w:r>
        <w:rPr>
          <w:bCs/>
          <w:lang w:val="en-GB"/>
        </w:rPr>
        <w:t>, and to become fluent in these as the number of squares increased.  Thus learners who had found it hard at first began to find some aspects easier as they increased numbers of squares, while facing new challenges. A sense of personal progress and increased knowledge was thus embedded into the task.</w:t>
      </w:r>
      <w:r w:rsidR="00FB3402">
        <w:rPr>
          <w:bCs/>
          <w:lang w:val="en-GB"/>
        </w:rPr>
        <w:t xml:space="preserve"> Some were able to recognise their shifts of focus as increased skills.</w:t>
      </w:r>
    </w:p>
    <w:p w:rsidR="00673ADD" w:rsidRDefault="00673ADD" w:rsidP="00660259">
      <w:pPr>
        <w:ind w:left="360"/>
        <w:rPr>
          <w:bCs/>
          <w:lang w:val="en-GB"/>
        </w:rPr>
      </w:pPr>
    </w:p>
    <w:p w:rsidR="00673ADD" w:rsidRDefault="00FB3402" w:rsidP="00660259">
      <w:pPr>
        <w:ind w:left="360"/>
        <w:rPr>
          <w:bCs/>
          <w:lang w:val="en-GB"/>
        </w:rPr>
      </w:pPr>
      <w:r>
        <w:rPr>
          <w:bCs/>
          <w:lang w:val="en-GB"/>
        </w:rPr>
        <w:t xml:space="preserve">If edges were allowed to meet in part, rather than as wholes, the task gave the opportunity to work beyond whole numbers and even to appreciate the notion of a limit. Learners were thus able to relate this work to fractions as numbers on a </w:t>
      </w:r>
      <w:proofErr w:type="spellStart"/>
      <w:r>
        <w:rPr>
          <w:bCs/>
          <w:lang w:val="en-GB"/>
        </w:rPr>
        <w:t>numberline</w:t>
      </w:r>
      <w:proofErr w:type="spellEnd"/>
      <w:r>
        <w:rPr>
          <w:bCs/>
          <w:lang w:val="en-GB"/>
        </w:rPr>
        <w:t>.</w:t>
      </w:r>
    </w:p>
    <w:p w:rsidR="00FB3402" w:rsidRDefault="00FB3402" w:rsidP="00660259">
      <w:pPr>
        <w:ind w:left="360"/>
        <w:rPr>
          <w:bCs/>
          <w:lang w:val="en-GB"/>
        </w:rPr>
      </w:pPr>
    </w:p>
    <w:p w:rsidR="00683229" w:rsidRDefault="00FB3402" w:rsidP="00660259">
      <w:pPr>
        <w:ind w:left="360"/>
        <w:rPr>
          <w:bCs/>
          <w:lang w:val="en-GB"/>
        </w:rPr>
      </w:pPr>
      <w:r>
        <w:rPr>
          <w:bCs/>
          <w:lang w:val="en-GB"/>
        </w:rPr>
        <w:t>Two important aspects of Sara’s teaching were that the task was allowed to run on and on, even when there might have been times when nothin</w:t>
      </w:r>
      <w:r w:rsidR="008041D2">
        <w:rPr>
          <w:bCs/>
          <w:lang w:val="en-GB"/>
        </w:rPr>
        <w:t>g much was being achieved. S</w:t>
      </w:r>
      <w:r>
        <w:rPr>
          <w:bCs/>
          <w:lang w:val="en-GB"/>
        </w:rPr>
        <w:t>he felt the experience of working in an extended way was important.  Another feature was that, although they had been allowed to access the task ‘at their own level’</w:t>
      </w:r>
      <w:r w:rsidR="008041D2">
        <w:rPr>
          <w:bCs/>
          <w:lang w:val="en-GB"/>
        </w:rPr>
        <w:t>,</w:t>
      </w:r>
      <w:r>
        <w:rPr>
          <w:bCs/>
          <w:lang w:val="en-GB"/>
        </w:rPr>
        <w:t xml:space="preserve"> she tried to find ways to move them on from there to new realisations and skills.</w:t>
      </w:r>
      <w:r w:rsidR="00683229">
        <w:rPr>
          <w:bCs/>
          <w:lang w:val="en-GB"/>
        </w:rPr>
        <w:t xml:space="preserve"> </w:t>
      </w:r>
      <w:r w:rsidR="002300DC">
        <w:rPr>
          <w:bCs/>
          <w:lang w:val="en-GB"/>
        </w:rPr>
        <w:t xml:space="preserve">Thus she demonstrated many of the beliefs and prompts listed above.  </w:t>
      </w:r>
    </w:p>
    <w:p w:rsidR="00683229" w:rsidRDefault="00683229" w:rsidP="00660259">
      <w:pPr>
        <w:ind w:left="360"/>
        <w:rPr>
          <w:bCs/>
          <w:lang w:val="en-GB"/>
        </w:rPr>
      </w:pPr>
    </w:p>
    <w:p w:rsidR="002300DC" w:rsidRDefault="002300DC" w:rsidP="00660259">
      <w:pPr>
        <w:ind w:left="360"/>
        <w:rPr>
          <w:bCs/>
          <w:lang w:val="en-GB"/>
        </w:rPr>
      </w:pPr>
      <w:r>
        <w:rPr>
          <w:bCs/>
          <w:lang w:val="en-GB"/>
        </w:rPr>
        <w:t>By analysing the kinds of progress which teachers wanted their students to make, we constructed the notion of ‘deep progress’, which means that learners do any or all of these, in no particular order:</w:t>
      </w:r>
    </w:p>
    <w:p w:rsidR="002300DC" w:rsidRDefault="002300DC" w:rsidP="00660259">
      <w:pPr>
        <w:ind w:left="360"/>
        <w:rPr>
          <w:bCs/>
          <w:lang w:val="en-GB"/>
        </w:rPr>
      </w:pPr>
    </w:p>
    <w:p w:rsidR="002300DC" w:rsidRDefault="002300DC" w:rsidP="002300DC">
      <w:pPr>
        <w:numPr>
          <w:ilvl w:val="0"/>
          <w:numId w:val="14"/>
        </w:numPr>
        <w:rPr>
          <w:bCs/>
          <w:lang w:val="en-GB"/>
        </w:rPr>
      </w:pPr>
      <w:r>
        <w:rPr>
          <w:bCs/>
          <w:lang w:val="en-GB"/>
        </w:rPr>
        <w:t>Learn more mathematics</w:t>
      </w:r>
    </w:p>
    <w:p w:rsidR="002300DC" w:rsidRDefault="002300DC" w:rsidP="002300DC">
      <w:pPr>
        <w:numPr>
          <w:ilvl w:val="0"/>
          <w:numId w:val="14"/>
        </w:numPr>
        <w:rPr>
          <w:bCs/>
          <w:lang w:val="en-GB"/>
        </w:rPr>
      </w:pPr>
      <w:r>
        <w:rPr>
          <w:bCs/>
          <w:lang w:val="en-GB"/>
        </w:rPr>
        <w:t>Become better at learning mathematics</w:t>
      </w:r>
    </w:p>
    <w:p w:rsidR="002300DC" w:rsidRPr="00DC2D53" w:rsidRDefault="002300DC" w:rsidP="002300DC">
      <w:pPr>
        <w:numPr>
          <w:ilvl w:val="0"/>
          <w:numId w:val="14"/>
        </w:numPr>
        <w:rPr>
          <w:bCs/>
          <w:lang w:val="en-GB"/>
        </w:rPr>
      </w:pPr>
      <w:r>
        <w:rPr>
          <w:bCs/>
          <w:lang w:val="en-GB"/>
        </w:rPr>
        <w:t>Feel better about themselves as mathematical learners</w:t>
      </w:r>
    </w:p>
    <w:p w:rsidR="00501C88" w:rsidRDefault="00501C88">
      <w:pPr>
        <w:rPr>
          <w:lang w:val="en-GB"/>
        </w:rPr>
      </w:pPr>
    </w:p>
    <w:p w:rsidR="002300DC" w:rsidRDefault="002300DC">
      <w:pPr>
        <w:rPr>
          <w:lang w:val="en-GB"/>
        </w:rPr>
      </w:pPr>
      <w:r>
        <w:rPr>
          <w:lang w:val="en-GB"/>
        </w:rPr>
        <w:t>By aiming at all of these outcomes during the project, teachers were able to report that there had been progress in classroom participation, groups became more enjoyable to teach, and learners were more interested in mathematics. They also did better in tests and in exploratory tasks. However, I do not want to paint too rosy a picture: these were real students with real problems of behaviour, self-esteem, often with erratic lives, language difficulties, poor study habits and so on. In one class ‘progress’ was that two-thirds of the students were participating by half-way through the year, when only a quarter had at the start of the year. In another class, students had to be re-trained in a punitive way to take work home and bring it back. It was as if they were unaware that they were even capable of doing that, and had to be shown that they too could act like self-organising learners.</w:t>
      </w:r>
    </w:p>
    <w:p w:rsidR="002300DC" w:rsidRDefault="002300DC">
      <w:pPr>
        <w:rPr>
          <w:lang w:val="en-GB"/>
        </w:rPr>
      </w:pPr>
    </w:p>
    <w:p w:rsidR="002300DC" w:rsidRDefault="002300DC">
      <w:pPr>
        <w:rPr>
          <w:lang w:val="en-GB"/>
        </w:rPr>
      </w:pPr>
      <w:r>
        <w:rPr>
          <w:lang w:val="en-GB"/>
        </w:rPr>
        <w:t>By teachers being determined, brave and consistent, the classes began to show that students could take responsibility for spontaneous mat</w:t>
      </w:r>
      <w:r w:rsidR="00553C8C">
        <w:rPr>
          <w:lang w:val="en-GB"/>
        </w:rPr>
        <w:t>hematical thought, beyond super</w:t>
      </w:r>
      <w:r>
        <w:rPr>
          <w:lang w:val="en-GB"/>
        </w:rPr>
        <w:t xml:space="preserve">ficial engagement. Indeed, </w:t>
      </w:r>
      <w:r w:rsidR="00683229">
        <w:rPr>
          <w:lang w:val="en-GB"/>
        </w:rPr>
        <w:t xml:space="preserve">many of </w:t>
      </w:r>
      <w:r>
        <w:rPr>
          <w:lang w:val="en-GB"/>
        </w:rPr>
        <w:t xml:space="preserve">the prompts teachers had used to ‘get them to </w:t>
      </w:r>
      <w:r w:rsidR="00683229">
        <w:rPr>
          <w:lang w:val="en-GB"/>
        </w:rPr>
        <w:lastRenderedPageBreak/>
        <w:t xml:space="preserve">think’ </w:t>
      </w:r>
      <w:r>
        <w:rPr>
          <w:lang w:val="en-GB"/>
        </w:rPr>
        <w:t>became things learners would do for themselves from time to time. Increased independence led many learners to</w:t>
      </w:r>
      <w:r w:rsidR="00553C8C">
        <w:rPr>
          <w:lang w:val="en-GB"/>
        </w:rPr>
        <w:t xml:space="preserve"> shift to new work and thinking habits:</w:t>
      </w:r>
    </w:p>
    <w:p w:rsidR="00553C8C" w:rsidRDefault="00553C8C">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553C8C">
        <w:tc>
          <w:tcPr>
            <w:tcW w:w="4428" w:type="dxa"/>
          </w:tcPr>
          <w:p w:rsidR="00553C8C" w:rsidRPr="00553C8C" w:rsidRDefault="00553C8C" w:rsidP="00553C8C">
            <w:pPr>
              <w:rPr>
                <w:b/>
                <w:bCs/>
                <w:lang w:val="en-GB"/>
              </w:rPr>
            </w:pPr>
            <w:r w:rsidRPr="00553C8C">
              <w:rPr>
                <w:b/>
                <w:bCs/>
                <w:lang w:val="en-GB"/>
              </w:rPr>
              <w:t xml:space="preserve">Teachers </w:t>
            </w:r>
            <w:r>
              <w:rPr>
                <w:b/>
                <w:bCs/>
                <w:lang w:val="en-GB"/>
              </w:rPr>
              <w:t>would ask learners to:</w:t>
            </w:r>
          </w:p>
          <w:p w:rsidR="00553C8C" w:rsidRDefault="00553C8C" w:rsidP="00553C8C">
            <w:pPr>
              <w:rPr>
                <w:b/>
                <w:bCs/>
                <w:lang w:val="en-GB"/>
              </w:rPr>
            </w:pPr>
          </w:p>
        </w:tc>
        <w:tc>
          <w:tcPr>
            <w:tcW w:w="4428" w:type="dxa"/>
          </w:tcPr>
          <w:p w:rsidR="00553C8C" w:rsidRDefault="00553C8C" w:rsidP="00553C8C">
            <w:pPr>
              <w:rPr>
                <w:b/>
                <w:bCs/>
                <w:lang w:val="en-GB"/>
              </w:rPr>
            </w:pPr>
            <w:r w:rsidRPr="00553C8C">
              <w:rPr>
                <w:b/>
                <w:bCs/>
                <w:lang w:val="en-GB"/>
              </w:rPr>
              <w:t>Learners</w:t>
            </w:r>
            <w:r>
              <w:rPr>
                <w:b/>
                <w:bCs/>
                <w:lang w:val="en-GB"/>
              </w:rPr>
              <w:t xml:space="preserve"> would</w:t>
            </w:r>
            <w:r w:rsidRPr="00553C8C">
              <w:rPr>
                <w:b/>
                <w:bCs/>
                <w:lang w:val="en-GB"/>
              </w:rPr>
              <w:t xml:space="preserve"> take the initiative to:</w:t>
            </w:r>
          </w:p>
        </w:tc>
      </w:tr>
      <w:tr w:rsidR="00553C8C">
        <w:tc>
          <w:tcPr>
            <w:tcW w:w="4428" w:type="dxa"/>
          </w:tcPr>
          <w:p w:rsidR="00553C8C" w:rsidRPr="00553C8C" w:rsidRDefault="00553C8C" w:rsidP="00553C8C">
            <w:pPr>
              <w:rPr>
                <w:b/>
                <w:bCs/>
                <w:lang w:val="en-GB"/>
              </w:rPr>
            </w:pPr>
          </w:p>
          <w:p w:rsidR="00553C8C" w:rsidRPr="00553C8C" w:rsidRDefault="00553C8C" w:rsidP="00553C8C">
            <w:pPr>
              <w:numPr>
                <w:ilvl w:val="0"/>
                <w:numId w:val="15"/>
              </w:numPr>
              <w:rPr>
                <w:bCs/>
                <w:lang w:val="en-GB"/>
              </w:rPr>
            </w:pPr>
            <w:r w:rsidRPr="00553C8C">
              <w:rPr>
                <w:bCs/>
                <w:lang w:val="en-GB"/>
              </w:rPr>
              <w:t xml:space="preserve">Make something more difficult </w:t>
            </w:r>
          </w:p>
          <w:p w:rsidR="00553C8C" w:rsidRPr="00553C8C" w:rsidRDefault="00553C8C" w:rsidP="00553C8C">
            <w:pPr>
              <w:numPr>
                <w:ilvl w:val="0"/>
                <w:numId w:val="15"/>
              </w:numPr>
              <w:rPr>
                <w:bCs/>
                <w:lang w:val="en-GB"/>
              </w:rPr>
            </w:pPr>
            <w:r w:rsidRPr="00553C8C">
              <w:rPr>
                <w:bCs/>
                <w:lang w:val="en-GB"/>
              </w:rPr>
              <w:t>Make comparisons</w:t>
            </w:r>
          </w:p>
          <w:p w:rsidR="00553C8C" w:rsidRPr="00553C8C" w:rsidRDefault="00553C8C" w:rsidP="00553C8C">
            <w:pPr>
              <w:numPr>
                <w:ilvl w:val="0"/>
                <w:numId w:val="15"/>
              </w:numPr>
              <w:rPr>
                <w:bCs/>
                <w:lang w:val="en-GB"/>
              </w:rPr>
            </w:pPr>
            <w:r w:rsidRPr="00553C8C">
              <w:rPr>
                <w:bCs/>
                <w:lang w:val="en-GB"/>
              </w:rPr>
              <w:t>Pose their own questions</w:t>
            </w:r>
          </w:p>
          <w:p w:rsidR="00553C8C" w:rsidRPr="00553C8C" w:rsidRDefault="00553C8C" w:rsidP="00553C8C">
            <w:pPr>
              <w:numPr>
                <w:ilvl w:val="0"/>
                <w:numId w:val="15"/>
              </w:numPr>
              <w:rPr>
                <w:bCs/>
                <w:lang w:val="en-GB"/>
              </w:rPr>
            </w:pPr>
            <w:r w:rsidRPr="00553C8C">
              <w:rPr>
                <w:bCs/>
                <w:lang w:val="en-GB"/>
              </w:rPr>
              <w:t>Predict problems</w:t>
            </w:r>
          </w:p>
          <w:p w:rsidR="00553C8C" w:rsidRPr="00553C8C" w:rsidRDefault="00553C8C" w:rsidP="00553C8C">
            <w:pPr>
              <w:numPr>
                <w:ilvl w:val="0"/>
                <w:numId w:val="15"/>
              </w:numPr>
              <w:rPr>
                <w:bCs/>
                <w:lang w:val="en-GB"/>
              </w:rPr>
            </w:pPr>
            <w:r w:rsidRPr="00553C8C">
              <w:rPr>
                <w:bCs/>
                <w:lang w:val="en-GB"/>
              </w:rPr>
              <w:t>Give reasons</w:t>
            </w:r>
          </w:p>
          <w:p w:rsidR="00553C8C" w:rsidRPr="00553C8C" w:rsidRDefault="00553C8C" w:rsidP="00553C8C">
            <w:pPr>
              <w:numPr>
                <w:ilvl w:val="0"/>
                <w:numId w:val="15"/>
              </w:numPr>
              <w:rPr>
                <w:bCs/>
                <w:lang w:val="en-GB"/>
              </w:rPr>
            </w:pPr>
            <w:r w:rsidRPr="00553C8C">
              <w:rPr>
                <w:bCs/>
                <w:lang w:val="en-GB"/>
              </w:rPr>
              <w:t>Work on extended tasks over time</w:t>
            </w:r>
          </w:p>
          <w:p w:rsidR="00553C8C" w:rsidRPr="00553C8C" w:rsidRDefault="00553C8C" w:rsidP="00553C8C">
            <w:pPr>
              <w:numPr>
                <w:ilvl w:val="0"/>
                <w:numId w:val="15"/>
              </w:numPr>
              <w:rPr>
                <w:bCs/>
                <w:lang w:val="en-GB"/>
              </w:rPr>
            </w:pPr>
            <w:r w:rsidRPr="00553C8C">
              <w:rPr>
                <w:bCs/>
                <w:lang w:val="en-GB"/>
              </w:rPr>
              <w:t>Share their methods</w:t>
            </w:r>
          </w:p>
          <w:p w:rsidR="00553C8C" w:rsidRPr="00553C8C" w:rsidRDefault="00553C8C" w:rsidP="00553C8C">
            <w:pPr>
              <w:numPr>
                <w:ilvl w:val="0"/>
                <w:numId w:val="15"/>
              </w:numPr>
              <w:rPr>
                <w:bCs/>
                <w:lang w:val="en-GB"/>
              </w:rPr>
            </w:pPr>
            <w:r w:rsidRPr="00553C8C">
              <w:rPr>
                <w:bCs/>
                <w:lang w:val="en-GB"/>
              </w:rPr>
              <w:t>Deal with unfamiliar problems</w:t>
            </w:r>
          </w:p>
          <w:p w:rsidR="00553C8C" w:rsidRDefault="00553C8C" w:rsidP="00553C8C">
            <w:pPr>
              <w:rPr>
                <w:b/>
                <w:bCs/>
                <w:lang w:val="en-GB"/>
              </w:rPr>
            </w:pPr>
          </w:p>
        </w:tc>
        <w:tc>
          <w:tcPr>
            <w:tcW w:w="4428" w:type="dxa"/>
          </w:tcPr>
          <w:p w:rsidR="00553C8C" w:rsidRPr="00553C8C" w:rsidRDefault="00553C8C" w:rsidP="00553C8C">
            <w:pPr>
              <w:rPr>
                <w:b/>
                <w:bCs/>
                <w:lang w:val="en-GB"/>
              </w:rPr>
            </w:pPr>
          </w:p>
          <w:p w:rsidR="00553C8C" w:rsidRPr="00553C8C" w:rsidRDefault="00553C8C" w:rsidP="00553C8C">
            <w:pPr>
              <w:numPr>
                <w:ilvl w:val="0"/>
                <w:numId w:val="16"/>
              </w:numPr>
              <w:rPr>
                <w:bCs/>
                <w:lang w:val="en-GB"/>
              </w:rPr>
            </w:pPr>
            <w:r w:rsidRPr="00553C8C">
              <w:rPr>
                <w:bCs/>
                <w:lang w:val="en-GB"/>
              </w:rPr>
              <w:t xml:space="preserve">Make something more difficult </w:t>
            </w:r>
          </w:p>
          <w:p w:rsidR="00553C8C" w:rsidRPr="00553C8C" w:rsidRDefault="00553C8C" w:rsidP="00553C8C">
            <w:pPr>
              <w:numPr>
                <w:ilvl w:val="0"/>
                <w:numId w:val="16"/>
              </w:numPr>
              <w:rPr>
                <w:bCs/>
                <w:lang w:val="en-GB"/>
              </w:rPr>
            </w:pPr>
            <w:r w:rsidRPr="00553C8C">
              <w:rPr>
                <w:bCs/>
                <w:lang w:val="en-GB"/>
              </w:rPr>
              <w:t>Make extra comparisons</w:t>
            </w:r>
          </w:p>
          <w:p w:rsidR="00553C8C" w:rsidRPr="00553C8C" w:rsidRDefault="00553C8C" w:rsidP="00553C8C">
            <w:pPr>
              <w:numPr>
                <w:ilvl w:val="0"/>
                <w:numId w:val="16"/>
              </w:numPr>
              <w:rPr>
                <w:bCs/>
                <w:lang w:val="en-GB"/>
              </w:rPr>
            </w:pPr>
            <w:r w:rsidRPr="00553C8C">
              <w:rPr>
                <w:bCs/>
                <w:lang w:val="en-GB"/>
              </w:rPr>
              <w:t>Generate their own enquiry</w:t>
            </w:r>
          </w:p>
          <w:p w:rsidR="00553C8C" w:rsidRPr="00553C8C" w:rsidRDefault="00553C8C" w:rsidP="00553C8C">
            <w:pPr>
              <w:numPr>
                <w:ilvl w:val="0"/>
                <w:numId w:val="16"/>
              </w:numPr>
              <w:rPr>
                <w:bCs/>
                <w:lang w:val="en-GB"/>
              </w:rPr>
            </w:pPr>
            <w:r w:rsidRPr="00553C8C">
              <w:rPr>
                <w:bCs/>
                <w:lang w:val="en-GB"/>
              </w:rPr>
              <w:t>Predict problems</w:t>
            </w:r>
          </w:p>
          <w:p w:rsidR="00553C8C" w:rsidRPr="00553C8C" w:rsidRDefault="00553C8C" w:rsidP="00553C8C">
            <w:pPr>
              <w:numPr>
                <w:ilvl w:val="0"/>
                <w:numId w:val="16"/>
              </w:numPr>
              <w:rPr>
                <w:bCs/>
                <w:lang w:val="en-GB"/>
              </w:rPr>
            </w:pPr>
            <w:r w:rsidRPr="00553C8C">
              <w:rPr>
                <w:bCs/>
                <w:lang w:val="en-GB"/>
              </w:rPr>
              <w:t>Give reasons</w:t>
            </w:r>
          </w:p>
          <w:p w:rsidR="00553C8C" w:rsidRPr="00553C8C" w:rsidRDefault="00553C8C" w:rsidP="00553C8C">
            <w:pPr>
              <w:numPr>
                <w:ilvl w:val="0"/>
                <w:numId w:val="16"/>
              </w:numPr>
              <w:rPr>
                <w:bCs/>
                <w:lang w:val="en-GB"/>
              </w:rPr>
            </w:pPr>
            <w:r w:rsidRPr="00553C8C">
              <w:rPr>
                <w:bCs/>
                <w:lang w:val="en-GB"/>
              </w:rPr>
              <w:t>Spend more time on tasks</w:t>
            </w:r>
          </w:p>
          <w:p w:rsidR="00553C8C" w:rsidRPr="00553C8C" w:rsidRDefault="00553C8C" w:rsidP="00553C8C">
            <w:pPr>
              <w:numPr>
                <w:ilvl w:val="0"/>
                <w:numId w:val="16"/>
              </w:numPr>
              <w:rPr>
                <w:bCs/>
                <w:lang w:val="en-GB"/>
              </w:rPr>
            </w:pPr>
            <w:r w:rsidRPr="00553C8C">
              <w:rPr>
                <w:bCs/>
                <w:lang w:val="en-GB"/>
              </w:rPr>
              <w:t>Create methods and shortcuts</w:t>
            </w:r>
          </w:p>
          <w:p w:rsidR="00553C8C" w:rsidRPr="00553C8C" w:rsidRDefault="00553C8C" w:rsidP="00553C8C">
            <w:pPr>
              <w:numPr>
                <w:ilvl w:val="0"/>
                <w:numId w:val="16"/>
              </w:numPr>
              <w:rPr>
                <w:bCs/>
                <w:lang w:val="en-GB"/>
              </w:rPr>
            </w:pPr>
            <w:r w:rsidRPr="00553C8C">
              <w:rPr>
                <w:bCs/>
                <w:lang w:val="en-GB"/>
              </w:rPr>
              <w:t>Deal with unfamiliar problems</w:t>
            </w:r>
          </w:p>
          <w:p w:rsidR="00553C8C" w:rsidRPr="00553C8C" w:rsidRDefault="00553C8C" w:rsidP="00553C8C">
            <w:pPr>
              <w:numPr>
                <w:ilvl w:val="0"/>
                <w:numId w:val="16"/>
              </w:numPr>
              <w:rPr>
                <w:bCs/>
                <w:lang w:val="en-GB"/>
              </w:rPr>
            </w:pPr>
            <w:r w:rsidRPr="00553C8C">
              <w:rPr>
                <w:bCs/>
                <w:lang w:val="en-GB"/>
              </w:rPr>
              <w:t>Initiate a mathematical idea</w:t>
            </w:r>
          </w:p>
          <w:p w:rsidR="00553C8C" w:rsidRPr="00553C8C" w:rsidRDefault="00553C8C" w:rsidP="00553C8C">
            <w:pPr>
              <w:numPr>
                <w:ilvl w:val="0"/>
                <w:numId w:val="16"/>
              </w:numPr>
              <w:rPr>
                <w:bCs/>
              </w:rPr>
            </w:pPr>
            <w:r w:rsidRPr="00553C8C">
              <w:rPr>
                <w:bCs/>
                <w:lang w:val="en-GB"/>
              </w:rPr>
              <w:t>Change their mind with new experience</w:t>
            </w:r>
          </w:p>
          <w:p w:rsidR="00553C8C" w:rsidRPr="00553C8C" w:rsidRDefault="00553C8C" w:rsidP="00553C8C">
            <w:pPr>
              <w:rPr>
                <w:b/>
                <w:bCs/>
              </w:rPr>
            </w:pPr>
          </w:p>
        </w:tc>
      </w:tr>
    </w:tbl>
    <w:p w:rsidR="00553C8C" w:rsidRPr="00553C8C" w:rsidRDefault="00553C8C" w:rsidP="00553C8C">
      <w:pPr>
        <w:rPr>
          <w:b/>
          <w:bCs/>
          <w:lang w:val="en-GB"/>
        </w:rPr>
      </w:pPr>
    </w:p>
    <w:p w:rsidR="00553C8C" w:rsidRDefault="00553C8C">
      <w:pPr>
        <w:rPr>
          <w:lang w:val="en-GB"/>
        </w:rPr>
      </w:pPr>
      <w:r>
        <w:rPr>
          <w:lang w:val="en-GB"/>
        </w:rPr>
        <w:t>Although the teachers were all very different, there was convergence towards some common habits as the project progressed. All teachers found themselves giving learners more time, either by waiting a long time for answers, or by spending a long time on each topic (two weeks on subtraction in one case), or by (as in Sara’s examples) letting activities go on and on, even when pace seemed to slowing down. The teachers began to expect low attaining students to be as self-directing as their other groups, even when unhelpful mov</w:t>
      </w:r>
      <w:r w:rsidR="00683229">
        <w:rPr>
          <w:lang w:val="en-GB"/>
        </w:rPr>
        <w:t>es were sometimes made. All teachers found themselves offering tasks more often</w:t>
      </w:r>
      <w:r>
        <w:rPr>
          <w:lang w:val="en-GB"/>
        </w:rPr>
        <w:t xml:space="preserve"> in visual, oral, tactile, shared modes rather than from textbooks or worksheets.</w:t>
      </w:r>
      <w:r w:rsidR="00786674">
        <w:rPr>
          <w:lang w:val="en-GB"/>
        </w:rPr>
        <w:t xml:space="preserve"> But this does not mean they were simplifying mathematics, far from it. The idea was to make complex, rigorous mathematics available through accessible media</w:t>
      </w:r>
      <w:r w:rsidR="00683229">
        <w:rPr>
          <w:lang w:val="en-GB"/>
        </w:rPr>
        <w:t xml:space="preserve"> and modes</w:t>
      </w:r>
      <w:r w:rsidR="00786674">
        <w:rPr>
          <w:lang w:val="en-GB"/>
        </w:rPr>
        <w:t xml:space="preserve">, and to discuss the complexity and rigour explicitly. </w:t>
      </w:r>
    </w:p>
    <w:p w:rsidR="00786674" w:rsidRDefault="00786674">
      <w:pPr>
        <w:rPr>
          <w:lang w:val="en-GB"/>
        </w:rPr>
      </w:pPr>
    </w:p>
    <w:p w:rsidR="00786674" w:rsidRDefault="00786674">
      <w:pPr>
        <w:rPr>
          <w:lang w:val="en-GB"/>
        </w:rPr>
      </w:pPr>
      <w:r>
        <w:rPr>
          <w:lang w:val="en-GB"/>
        </w:rPr>
        <w:t>Task design is obviously an important component of this approach, and I admit that we did not make as much progress as it is possible to make during the project itself. I can offer an example of a teacher who did achieve extraordinary learning outcomes through clever task design, and refer the reader to other sources to find out mo</w:t>
      </w:r>
      <w:r w:rsidR="00EB785C">
        <w:rPr>
          <w:lang w:val="en-GB"/>
        </w:rPr>
        <w:t>re (e.g. Watson &amp;</w:t>
      </w:r>
      <w:r>
        <w:rPr>
          <w:lang w:val="en-GB"/>
        </w:rPr>
        <w:t xml:space="preserve"> Mason</w:t>
      </w:r>
      <w:r w:rsidR="00EB785C">
        <w:rPr>
          <w:lang w:val="en-GB"/>
        </w:rPr>
        <w:t xml:space="preserve"> 1998</w:t>
      </w:r>
      <w:r>
        <w:rPr>
          <w:lang w:val="en-GB"/>
        </w:rPr>
        <w:t>,  Mason</w:t>
      </w:r>
      <w:r w:rsidR="00FE6B68">
        <w:rPr>
          <w:lang w:val="en-GB"/>
        </w:rPr>
        <w:t xml:space="preserve"> &amp; Johnston-Wilder 2004</w:t>
      </w:r>
      <w:r w:rsidR="00EB785C">
        <w:rPr>
          <w:lang w:val="en-GB"/>
        </w:rPr>
        <w:t>; Bills et al. 2004</w:t>
      </w:r>
      <w:r>
        <w:rPr>
          <w:lang w:val="en-GB"/>
        </w:rPr>
        <w:t xml:space="preserve"> )</w:t>
      </w:r>
    </w:p>
    <w:p w:rsidR="00786674" w:rsidRDefault="00786674">
      <w:pPr>
        <w:rPr>
          <w:lang w:val="en-GB"/>
        </w:rPr>
      </w:pPr>
    </w:p>
    <w:p w:rsidR="00786674" w:rsidRDefault="00786674">
      <w:pPr>
        <w:rPr>
          <w:lang w:val="en-GB"/>
        </w:rPr>
      </w:pPr>
      <w:r>
        <w:rPr>
          <w:lang w:val="en-GB"/>
        </w:rPr>
        <w:t>Rebecca was a student-teacher. I saw her teach one Thursday afternoon, a lesson with ‘bottom set’ year 10</w:t>
      </w:r>
      <w:r w:rsidR="00E97272">
        <w:rPr>
          <w:lang w:val="en-GB"/>
        </w:rPr>
        <w:t xml:space="preserve"> in a very typical comprehensive school</w:t>
      </w:r>
      <w:r>
        <w:rPr>
          <w:lang w:val="en-GB"/>
        </w:rPr>
        <w:t xml:space="preserve">, the day before the end of term, after a lunchtime which had included a fight. The group were destined to do the lowest tier of GCSE, and hence simultaneous equations </w:t>
      </w:r>
      <w:r w:rsidR="00683229">
        <w:rPr>
          <w:lang w:val="en-GB"/>
        </w:rPr>
        <w:t>were not a major focus for them -</w:t>
      </w:r>
      <w:r>
        <w:rPr>
          <w:lang w:val="en-GB"/>
        </w:rPr>
        <w:t xml:space="preserve"> and they knew it! However, Rebecca tho</w:t>
      </w:r>
      <w:r w:rsidR="00683229">
        <w:rPr>
          <w:lang w:val="en-GB"/>
        </w:rPr>
        <w:t>ught she would try to teach this topic</w:t>
      </w:r>
      <w:r>
        <w:rPr>
          <w:lang w:val="en-GB"/>
        </w:rPr>
        <w:t>, with no attempt to dress the work up into some kind of context.</w:t>
      </w:r>
    </w:p>
    <w:p w:rsidR="00786674" w:rsidRDefault="00786674">
      <w:pPr>
        <w:rPr>
          <w:lang w:val="en-GB"/>
        </w:rPr>
      </w:pPr>
    </w:p>
    <w:p w:rsidR="00786674" w:rsidRDefault="00E97272">
      <w:pPr>
        <w:rPr>
          <w:lang w:val="en-GB"/>
        </w:rPr>
      </w:pPr>
      <w:r>
        <w:rPr>
          <w:lang w:val="en-GB"/>
        </w:rPr>
        <w:t>She had prepared this diagram using</w:t>
      </w:r>
      <w:r w:rsidR="00786674">
        <w:rPr>
          <w:lang w:val="en-GB"/>
        </w:rPr>
        <w:t xml:space="preserve"> </w:t>
      </w:r>
      <w:proofErr w:type="spellStart"/>
      <w:r w:rsidR="00786674">
        <w:rPr>
          <w:lang w:val="en-GB"/>
        </w:rPr>
        <w:t>powerpoint</w:t>
      </w:r>
      <w:proofErr w:type="spellEnd"/>
      <w:r w:rsidR="00786674">
        <w:rPr>
          <w:lang w:val="en-GB"/>
        </w:rPr>
        <w:t>:</w:t>
      </w:r>
    </w:p>
    <w:p w:rsidR="00786674" w:rsidRDefault="00786674">
      <w:pPr>
        <w:rPr>
          <w:lang w:val="en-GB"/>
        </w:rPr>
      </w:pPr>
    </w:p>
    <w:p w:rsidR="00786674" w:rsidRPr="00786674" w:rsidRDefault="00786674">
      <w:pPr>
        <w:rPr>
          <w:lang w:val="en-GB"/>
        </w:rPr>
      </w:pPr>
      <w:r>
        <w:rPr>
          <w:noProof/>
        </w:rPr>
      </w:r>
      <w:r w:rsidRPr="00786674">
        <w:rPr>
          <w:lang w:val="en-GB"/>
        </w:rPr>
        <w:pict>
          <v:group id="_x0000_s1051" editas="canvas" style="width:432.25pt;height:136.15pt;mso-position-horizontal-relative:char;mso-position-vertical-relative:line" coordorigin="2325,-1095" coordsize="10341,3257">
            <o:lock v:ext="edit" aspectratio="t"/>
            <v:shape id="_x0000_s1050" type="#_x0000_t75" style="position:absolute;left:2325;top:-1095;width:10341;height:3257" o:preferrelative="f">
              <v:fill o:detectmouseclick="t"/>
              <v:path o:extrusionok="t" o:connecttype="none"/>
              <o:lock v:ext="edit" text="t"/>
            </v:shape>
            <v:group id="_x0000_s1033" style="position:absolute;left:2325;top:-1095;width:8317;height:2902" coordorigin="476,482" coordsize="4446,1315">
              <v:rect id="_x0000_s1034" style="position:absolute;left:476;top:482;width:440;height:394;v-text-anchor:middle" fillcolor="#fffff7">
                <v:fill color2="#ffffd9"/>
                <v:shadow color="#777"/>
              </v:rect>
              <v:rect id="_x0000_s1035" style="position:absolute;left:1111;top:482;width:440;height:394;v-text-anchor:middle" fillcolor="#fffff7">
                <v:fill color2="#ffffd9"/>
                <v:shadow color="#777"/>
              </v:rect>
              <v:rect id="_x0000_s1036" style="position:absolute;left:1746;top:482;width:440;height:394;v-text-anchor:middle" fillcolor="#fffff7">
                <v:fill color2="#ffffd9"/>
                <v:shadow color="#777"/>
              </v:rect>
              <v:rect id="_x0000_s1037" style="position:absolute;left:476;top:1389;width:440;height:394;v-text-anchor:middle" fillcolor="#fffff7">
                <v:fill color2="#ffffd9"/>
                <v:shadow color="#777"/>
              </v:rect>
              <v:rect id="_x0000_s1038" style="position:absolute;left:1111;top:1389;width:440;height:394;v-text-anchor:middle" fillcolor="#fffff7">
                <v:fill color2="#ffffd9"/>
                <v:shadow color="#777"/>
              </v:rect>
              <v:rect id="_x0000_s1039" style="position:absolute;left:1746;top:1389;width:440;height:394;v-text-anchor:middle" fillcolor="#fffff7">
                <v:fill color2="#ffffd9"/>
                <v:shadow color="#777"/>
              </v:rect>
              <v:rect id="_x0000_s1040" style="position:absolute;left:2381;top:1389;width:440;height:394;v-text-anchor:middle" fillcolor="#fffff7">
                <v:fill color2="#ffffd9"/>
                <v:shadow color="#777"/>
              </v:rect>
              <v:rect id="_x0000_s1041" style="position:absolute;left:2381;top:482;width:440;height:394;v-text-anchor:middle" fillcolor="#fffff7">
                <v:fill color2="#ffffd9"/>
                <v:shadow color="#777"/>
              </v:rect>
              <v:shape id="_x0000_s1042" style="position:absolute;left:3107;top:1389;width:409;height:408" coordsize="409,408" path="m,182l409,,272,408,,182xe" fillcolor="#fdb5a1 [rgb(253,181,161) overprint]">
                <v:shadow color="#777"/>
                <v:path arrowok="t"/>
              </v:shape>
              <v:shape id="_x0000_s1043" style="position:absolute;left:3152;top:527;width:409;height:408" coordsize="409,408" path="m,182l409,,272,408,,182xe" fillcolor="#fdb5a1 [rgb(253,181,161) overprint]">
                <v:shadow color="#777"/>
                <v:path arrowok="t"/>
              </v:shape>
              <v:shape id="_x0000_s1044" style="position:absolute;left:3606;top:527;width:409;height:408" coordsize="409,408" path="m,182l409,,272,408,,182xe" fillcolor="#fdb5a1 [rgb(253,181,161) overprint]">
                <v:shadow color="#777"/>
                <v:path arrowok="t"/>
              </v:shape>
              <v:shape id="_x0000_s1045" style="position:absolute;left:4059;top:527;width:409;height:408" coordsize="409,408" path="m,182l409,,272,408,,182xe" fillcolor="#fdb5a1 [rgb(253,181,161) overprint]">
                <v:shadow color="#777"/>
                <v:path arrowok="t"/>
              </v:shape>
              <v:shape id="_x0000_s1046" style="position:absolute;left:4513;top:527;width:409;height:408" coordsize="409,408" path="m,182l409,,272,408,,182xe" fillcolor="#fdb5a1 [rgb(253,181,161) overprint]">
                <v:shadow color="#777"/>
                <v:path arrowok="t"/>
              </v:shape>
              <v:shape id="_x0000_s1047" style="position:absolute;left:3560;top:1389;width:409;height:408" coordsize="409,408" path="m,182l409,,272,408,,182xe" fillcolor="#fdb5a1 [rgb(253,181,161) overprint]">
                <v:shadow color="#777"/>
                <v:path arrowok="t"/>
              </v:shape>
            </v:group>
            <v:shapetype id="_x0000_t202" coordsize="21600,21600" o:spt="202" path="m,l,21600r21600,l21600,xe">
              <v:stroke joinstyle="miter"/>
              <v:path gradientshapeok="t" o:connecttype="rect"/>
            </v:shapetype>
            <v:shape id="_x0000_s1048" type="#_x0000_t202" style="position:absolute;left:11749;top:-1014;width:840;height:738;mso-wrap-style:none;v-text-anchor:top-baseline" filled="f" fillcolor="#fffff7" stroked="f">
              <v:fill color2="#ffffd9"/>
              <v:shadow color="#777"/>
              <v:textbox style="mso-fit-shape-to-text:t" inset="5.04pt,2.52pt,5.04pt,2.52pt">
                <w:txbxContent>
                  <w:p w:rsidR="00EB785C" w:rsidRPr="00674D64" w:rsidRDefault="00EB785C" w:rsidP="00786674">
                    <w:pPr>
                      <w:autoSpaceDE w:val="0"/>
                      <w:autoSpaceDN w:val="0"/>
                      <w:adjustRightInd w:val="0"/>
                      <w:rPr>
                        <w:rFonts w:ascii="Arial" w:hAnsi="Arial" w:cs="Arial"/>
                        <w:color w:val="000000"/>
                        <w:sz w:val="45"/>
                        <w:szCs w:val="64"/>
                      </w:rPr>
                    </w:pPr>
                    <w:r w:rsidRPr="00674D64">
                      <w:rPr>
                        <w:rFonts w:ascii="Arial" w:hAnsi="Arial" w:cs="Arial"/>
                        <w:color w:val="000000"/>
                        <w:sz w:val="45"/>
                        <w:szCs w:val="64"/>
                        <w:lang w:val="en-GB"/>
                      </w:rPr>
                      <w:t>28</w:t>
                    </w:r>
                  </w:p>
                </w:txbxContent>
              </v:textbox>
            </v:shape>
            <v:shape id="_x0000_s1049" type="#_x0000_t202" style="position:absolute;left:11825;top:804;width:841;height:738;mso-wrap-style:none;v-text-anchor:top-baseline" filled="f" fillcolor="#fffff7" stroked="f">
              <v:fill color2="#ffffd9"/>
              <v:shadow color="#777"/>
              <v:textbox style="mso-fit-shape-to-text:t" inset="5.04pt,2.52pt,5.04pt,2.52pt">
                <w:txbxContent>
                  <w:p w:rsidR="00EB785C" w:rsidRPr="00674D64" w:rsidRDefault="00EB785C" w:rsidP="00786674">
                    <w:pPr>
                      <w:autoSpaceDE w:val="0"/>
                      <w:autoSpaceDN w:val="0"/>
                      <w:adjustRightInd w:val="0"/>
                      <w:rPr>
                        <w:rFonts w:ascii="Arial" w:hAnsi="Arial" w:cs="Arial"/>
                        <w:color w:val="000000"/>
                        <w:sz w:val="45"/>
                        <w:szCs w:val="64"/>
                      </w:rPr>
                    </w:pPr>
                    <w:r w:rsidRPr="00674D64">
                      <w:rPr>
                        <w:rFonts w:ascii="Arial" w:hAnsi="Arial" w:cs="Arial"/>
                        <w:color w:val="000000"/>
                        <w:sz w:val="45"/>
                        <w:szCs w:val="64"/>
                        <w:lang w:val="en-GB"/>
                      </w:rPr>
                      <w:t>20</w:t>
                    </w:r>
                  </w:p>
                </w:txbxContent>
              </v:textbox>
            </v:shape>
            <w10:wrap side="left"/>
            <w10:anchorlock/>
          </v:group>
        </w:pict>
      </w:r>
    </w:p>
    <w:p w:rsidR="00553C8C" w:rsidRDefault="00553C8C" w:rsidP="00553C8C">
      <w:pPr>
        <w:tabs>
          <w:tab w:val="left" w:pos="5325"/>
        </w:tabs>
        <w:rPr>
          <w:lang w:val="en-GB"/>
        </w:rPr>
      </w:pPr>
    </w:p>
    <w:p w:rsidR="00786674" w:rsidRDefault="00786674" w:rsidP="00553C8C">
      <w:pPr>
        <w:tabs>
          <w:tab w:val="left" w:pos="5325"/>
        </w:tabs>
        <w:rPr>
          <w:lang w:val="en-GB"/>
        </w:rPr>
      </w:pPr>
      <w:r>
        <w:rPr>
          <w:lang w:val="en-GB"/>
        </w:rPr>
        <w:t>No one asked ‘why are we doing this?’ and they all understood that their task was to sort out what a triangle was worth. About half an hour into the lesson, the class were still paying close attention and beginning to solve more complicated situations such as:</w:t>
      </w:r>
    </w:p>
    <w:p w:rsidR="00786674" w:rsidRDefault="00786674" w:rsidP="00553C8C">
      <w:pPr>
        <w:tabs>
          <w:tab w:val="left" w:pos="5325"/>
        </w:tabs>
        <w:rPr>
          <w:lang w:val="en-GB"/>
        </w:rPr>
      </w:pPr>
    </w:p>
    <w:p w:rsidR="00786674" w:rsidRDefault="00786674" w:rsidP="00553C8C">
      <w:pPr>
        <w:tabs>
          <w:tab w:val="left" w:pos="5325"/>
        </w:tabs>
        <w:rPr>
          <w:lang w:val="en-GB"/>
        </w:rPr>
      </w:pPr>
      <w:r>
        <w:rPr>
          <w:noProof/>
        </w:rPr>
      </w:r>
      <w:r w:rsidRPr="00786674">
        <w:rPr>
          <w:lang w:val="en-GB"/>
        </w:rPr>
        <w:pict>
          <v:group id="_x0000_s1070" editas="canvas" style="width:432.15pt;height:132.2pt;mso-position-horizontal-relative:char;mso-position-vertical-relative:line" coordorigin="2325,600" coordsize="10288,3147">
            <o:lock v:ext="edit" aspectratio="t"/>
            <v:shape id="_x0000_s1071" type="#_x0000_t75" style="position:absolute;left:2325;top:600;width:10288;height:3147" o:preferrelative="f">
              <v:fill o:detectmouseclick="t"/>
              <v:path o:extrusionok="t" o:connecttype="none"/>
              <o:lock v:ext="edit" text="t"/>
            </v:shape>
            <v:rect id="_x0000_s1072" style="position:absolute;left:2325;top:600;width:879;height:821;mso-wrap-style:none;v-text-anchor:middle" fillcolor="#ff5050">
              <v:shadow color="#777"/>
            </v:rect>
            <v:rect id="_x0000_s1073" style="position:absolute;left:3593;top:600;width:880;height:821;mso-wrap-style:none;v-text-anchor:middle" fillcolor="#ff5050">
              <v:shadow color="#777"/>
            </v:rect>
            <v:rect id="_x0000_s1074" style="position:absolute;left:4863;top:600;width:879;height:821;mso-wrap-style:none;v-text-anchor:middle" fillcolor="#ff5050">
              <v:shadow color="#777"/>
            </v:rect>
            <v:rect id="_x0000_s1075" style="position:absolute;left:2325;top:2489;width:879;height:821;mso-wrap-style:none;v-text-anchor:middle" fillcolor="#ff5050">
              <v:shadow color="#777"/>
            </v:rect>
            <v:rect id="_x0000_s1076" style="position:absolute;left:3593;top:2489;width:880;height:821;mso-wrap-style:none;v-text-anchor:middle" fillcolor="#ff5050">
              <v:shadow color="#777"/>
            </v:rect>
            <v:rect id="_x0000_s1077" style="position:absolute;left:4863;top:2489;width:879;height:821;mso-wrap-style:none;v-text-anchor:middle" fillcolor="#ff5050">
              <v:shadow color="#777"/>
            </v:rect>
            <v:rect id="_x0000_s1078" style="position:absolute;left:6132;top:600;width:878;height:821;mso-wrap-style:none;v-text-anchor:middle" fillcolor="#ff5050">
              <v:shadow color="#777"/>
            </v:rect>
            <v:group id="_x0000_s1079" style="position:absolute;left:7582;top:694;width:3626;height:2646" coordorigin="2955,1053" coordsize="1741,1270">
              <v:shape id="_x0000_s1080" style="position:absolute;left:2955;top:1915;width:393;height:408" coordsize="409,408" path="m,182l409,,272,408,,182xe" fillcolor="#800040">
                <v:shadow color="#777"/>
                <v:path arrowok="t"/>
              </v:shape>
              <v:shape id="_x0000_s1081" style="position:absolute;left:2998;top:1053;width:393;height:408" coordsize="409,408" path="m,182l409,,272,408,,182xe" fillcolor="#800040">
                <v:shadow color="#777"/>
                <v:path arrowok="t"/>
              </v:shape>
              <v:shape id="_x0000_s1082" style="position:absolute;left:3434;top:1053;width:392;height:408" coordsize="409,408" path="m,182l409,,272,408,,182xe" fillcolor="#800040">
                <v:shadow color="#777"/>
                <v:path arrowok="t"/>
              </v:shape>
              <v:shape id="_x0000_s1083" style="position:absolute;left:3868;top:1053;width:393;height:408" coordsize="409,408" path="m,182l409,,272,408,,182xe" fillcolor="#800040">
                <v:shadow color="#777"/>
                <v:path arrowok="t"/>
              </v:shape>
              <v:shape id="_x0000_s1084" style="position:absolute;left:4304;top:1053;width:392;height:408" coordsize="409,408" path="m,182l409,,272,408,,182xe" fillcolor="#800040">
                <v:shadow color="#777"/>
                <v:path arrowok="t"/>
              </v:shape>
              <v:shape id="_x0000_s1085" style="position:absolute;left:3390;top:1915;width:392;height:408" coordsize="409,408" path="m,182l409,,272,408,,182xe" fillcolor="#800040">
                <v:shadow color="#777"/>
                <v:path arrowok="t"/>
              </v:shape>
            </v:group>
            <v:shape id="_x0000_s1086" type="#_x0000_t202" style="position:absolute;left:11776;top:2396;width:837;height:734;mso-wrap-style:none;v-text-anchor:top-baseline" filled="f" fillcolor="#fffff7" stroked="f">
              <v:fill color2="#ffffd9"/>
              <v:shadow color="#777"/>
              <v:textbox style="mso-fit-shape-to-text:t" inset="5.04pt,2.52pt,5.04pt,2.52pt">
                <w:txbxContent>
                  <w:p w:rsidR="00EB785C" w:rsidRPr="00674D64" w:rsidRDefault="00EB785C" w:rsidP="00786674">
                    <w:pPr>
                      <w:autoSpaceDE w:val="0"/>
                      <w:autoSpaceDN w:val="0"/>
                      <w:adjustRightInd w:val="0"/>
                      <w:rPr>
                        <w:rFonts w:ascii="Arial" w:hAnsi="Arial" w:cs="Arial"/>
                        <w:color w:val="000000"/>
                        <w:sz w:val="45"/>
                        <w:szCs w:val="64"/>
                      </w:rPr>
                    </w:pPr>
                    <w:r w:rsidRPr="00674D64">
                      <w:rPr>
                        <w:rFonts w:ascii="Arial" w:hAnsi="Arial" w:cs="Arial"/>
                        <w:color w:val="000000"/>
                        <w:sz w:val="45"/>
                        <w:szCs w:val="64"/>
                        <w:lang w:val="en-GB"/>
                      </w:rPr>
                      <w:t>27</w:t>
                    </w:r>
                  </w:p>
                </w:txbxContent>
              </v:textbox>
            </v:shape>
            <v:shape id="_x0000_s1087" type="#_x0000_t202" style="position:absolute;left:11775;top:883;width:837;height:735;mso-wrap-style:none;v-text-anchor:top-baseline" filled="f" fillcolor="#fffff7" stroked="f">
              <v:fill color2="#ffffd9"/>
              <v:shadow color="#777"/>
              <v:textbox style="mso-fit-shape-to-text:t" inset="5.04pt,2.52pt,5.04pt,2.52pt">
                <w:txbxContent>
                  <w:p w:rsidR="00EB785C" w:rsidRPr="00674D64" w:rsidRDefault="00EB785C" w:rsidP="00786674">
                    <w:pPr>
                      <w:autoSpaceDE w:val="0"/>
                      <w:autoSpaceDN w:val="0"/>
                      <w:adjustRightInd w:val="0"/>
                      <w:rPr>
                        <w:rFonts w:ascii="Arial" w:hAnsi="Arial" w:cs="Arial"/>
                        <w:color w:val="000000"/>
                        <w:sz w:val="45"/>
                        <w:szCs w:val="64"/>
                      </w:rPr>
                    </w:pPr>
                    <w:r w:rsidRPr="00674D64">
                      <w:rPr>
                        <w:rFonts w:ascii="Arial" w:hAnsi="Arial" w:cs="Arial"/>
                        <w:color w:val="000000"/>
                        <w:sz w:val="45"/>
                        <w:szCs w:val="64"/>
                        <w:lang w:val="en-GB"/>
                      </w:rPr>
                      <w:t>44</w:t>
                    </w:r>
                  </w:p>
                </w:txbxContent>
              </v:textbox>
            </v:shape>
            <w10:wrap side="left"/>
            <w10:anchorlock/>
          </v:group>
        </w:pict>
      </w:r>
    </w:p>
    <w:p w:rsidR="00786674" w:rsidRDefault="00786674" w:rsidP="00553C8C">
      <w:pPr>
        <w:tabs>
          <w:tab w:val="left" w:pos="5325"/>
        </w:tabs>
        <w:rPr>
          <w:lang w:val="en-GB"/>
        </w:rPr>
      </w:pPr>
    </w:p>
    <w:p w:rsidR="00786674" w:rsidRDefault="00786674" w:rsidP="00553C8C">
      <w:pPr>
        <w:tabs>
          <w:tab w:val="left" w:pos="5325"/>
        </w:tabs>
        <w:rPr>
          <w:lang w:val="en-GB"/>
        </w:rPr>
      </w:pPr>
    </w:p>
    <w:p w:rsidR="00786674" w:rsidRDefault="00786674" w:rsidP="00553C8C">
      <w:pPr>
        <w:tabs>
          <w:tab w:val="left" w:pos="5325"/>
        </w:tabs>
        <w:rPr>
          <w:lang w:val="en-GB"/>
        </w:rPr>
      </w:pPr>
      <w:r>
        <w:rPr>
          <w:lang w:val="en-GB"/>
        </w:rPr>
        <w:t>In this way, Rebecca had introduced them to ideas of substitution and elimination by using their natural propensity to engage with ideas, to unravel puzzles, to imbue diagrams and symbols with meaning, and to make sense of experience.  Thus they engaged with simultaneous equations.</w:t>
      </w:r>
    </w:p>
    <w:p w:rsidR="00E97272" w:rsidRDefault="00E97272" w:rsidP="00553C8C">
      <w:pPr>
        <w:tabs>
          <w:tab w:val="left" w:pos="5325"/>
        </w:tabs>
        <w:rPr>
          <w:lang w:val="en-GB"/>
        </w:rPr>
      </w:pPr>
    </w:p>
    <w:p w:rsidR="00825F84" w:rsidRDefault="00825F84" w:rsidP="00553C8C">
      <w:pPr>
        <w:tabs>
          <w:tab w:val="left" w:pos="5325"/>
        </w:tabs>
        <w:rPr>
          <w:lang w:val="en-GB"/>
        </w:rPr>
      </w:pPr>
      <w:r>
        <w:rPr>
          <w:lang w:val="en-GB"/>
        </w:rPr>
        <w:t>A particular feature of Sara’s and Rebecca’s tasks was the control of variables, so that learners were encouraged, visually, physically and verbally, to focus on the effects of varying within a constrained system.</w:t>
      </w:r>
    </w:p>
    <w:p w:rsidR="00825F84" w:rsidRDefault="00825F84" w:rsidP="00825F84">
      <w:pPr>
        <w:tabs>
          <w:tab w:val="left" w:pos="5325"/>
        </w:tabs>
        <w:rPr>
          <w:lang w:val="en-GB"/>
        </w:rPr>
      </w:pPr>
    </w:p>
    <w:p w:rsidR="00825F84" w:rsidRDefault="00825F84" w:rsidP="00825F84">
      <w:pPr>
        <w:tabs>
          <w:tab w:val="left" w:pos="5325"/>
        </w:tabs>
        <w:rPr>
          <w:lang w:val="en-GB"/>
        </w:rPr>
      </w:pPr>
    </w:p>
    <w:p w:rsidR="00825F84" w:rsidRDefault="00825F84" w:rsidP="00825F84">
      <w:pPr>
        <w:tabs>
          <w:tab w:val="left" w:pos="5325"/>
        </w:tabs>
        <w:rPr>
          <w:lang w:val="en-GB"/>
        </w:rPr>
      </w:pPr>
      <w:r>
        <w:rPr>
          <w:lang w:val="en-GB"/>
        </w:rPr>
        <w:t>I have also seen this same kind of high-level challenge used for other groups. A class of 14 year-olds who had taken 16+ examinations two years early were given this equation to solve:</w:t>
      </w:r>
    </w:p>
    <w:p w:rsidR="00825F84" w:rsidRDefault="00825F84" w:rsidP="00825F84">
      <w:pPr>
        <w:tabs>
          <w:tab w:val="left" w:pos="5325"/>
        </w:tabs>
        <w:rPr>
          <w:lang w:val="en-GB"/>
        </w:rPr>
      </w:pPr>
    </w:p>
    <w:p w:rsidR="00FE6B68" w:rsidRDefault="00FE6B68" w:rsidP="00825F84">
      <w:pPr>
        <w:tabs>
          <w:tab w:val="left" w:pos="5325"/>
        </w:tabs>
        <w:rPr>
          <w:lang w:val="en-GB"/>
        </w:rPr>
      </w:pPr>
      <w:r w:rsidRPr="00724003">
        <w:rPr>
          <w:position w:val="-24"/>
        </w:rPr>
        <w:object w:dxaOrig="1240" w:dyaOrig="620">
          <v:shape id="_x0000_i1028" type="#_x0000_t75" style="width:87.6pt;height:43.8pt" o:ole="">
            <v:imagedata r:id="rId5" r:pict="rId6" o:title=""/>
          </v:shape>
          <o:OLEObject Type="Embed" ProgID="Equation.DSMT4" ShapeID="_x0000_i1028" DrawAspect="Content" ObjectID="_1507798219" r:id="rId7"/>
        </w:object>
      </w:r>
    </w:p>
    <w:p w:rsidR="00825F84" w:rsidRDefault="00825F84" w:rsidP="00825F84">
      <w:pPr>
        <w:tabs>
          <w:tab w:val="left" w:pos="5325"/>
        </w:tabs>
        <w:rPr>
          <w:lang w:val="en-GB"/>
        </w:rPr>
      </w:pPr>
    </w:p>
    <w:p w:rsidR="00825F84" w:rsidRDefault="00825F84" w:rsidP="00825F84">
      <w:pPr>
        <w:tabs>
          <w:tab w:val="left" w:pos="5325"/>
        </w:tabs>
        <w:rPr>
          <w:lang w:val="en-GB"/>
        </w:rPr>
      </w:pPr>
    </w:p>
    <w:p w:rsidR="00825F84" w:rsidRDefault="00825F84" w:rsidP="00825F84">
      <w:pPr>
        <w:tabs>
          <w:tab w:val="left" w:pos="5325"/>
        </w:tabs>
        <w:rPr>
          <w:lang w:val="en-GB"/>
        </w:rPr>
      </w:pPr>
      <w:r>
        <w:rPr>
          <w:lang w:val="en-GB"/>
        </w:rPr>
        <w:lastRenderedPageBreak/>
        <w:t>This was way beyond any curriculum expectations, and the students were not an especially gifted class – they were a quarter of the year cohort of an inner-city comprehensive school which had immense social diversity (for instance, 50% of the students had free school meals). The philosophy was to immerse them in complex mathematics and then to work with them as a group to identify how to bring prior knowledge to bear on the task. Many of the features of the project teaching were visible in this class, in particular the pooling of ideas and finding similarities and differences with other experiences.</w:t>
      </w:r>
      <w:r w:rsidRPr="00825F84">
        <w:rPr>
          <w:lang w:val="en-GB"/>
        </w:rPr>
        <w:t xml:space="preserve"> </w:t>
      </w:r>
      <w:r>
        <w:rPr>
          <w:lang w:val="en-GB"/>
        </w:rPr>
        <w:t>This last example was a closed question treated as an arena for exploration, as was Rebecca’s simultaneous equations.  Sara’s task was more open, yet with all three similar kinds of interaction developed in the lessons.</w:t>
      </w:r>
    </w:p>
    <w:p w:rsidR="00825F84" w:rsidRDefault="00825F84" w:rsidP="00825F84">
      <w:pPr>
        <w:tabs>
          <w:tab w:val="left" w:pos="5325"/>
        </w:tabs>
        <w:rPr>
          <w:lang w:val="en-GB"/>
        </w:rPr>
      </w:pPr>
    </w:p>
    <w:p w:rsidR="00825F84" w:rsidRDefault="00825F84" w:rsidP="00825F84">
      <w:pPr>
        <w:tabs>
          <w:tab w:val="left" w:pos="5325"/>
        </w:tabs>
        <w:rPr>
          <w:lang w:val="en-GB"/>
        </w:rPr>
      </w:pPr>
      <w:r>
        <w:rPr>
          <w:lang w:val="en-GB"/>
        </w:rPr>
        <w:t>Teachers such as Rebecca and Sara seem able to act in very different ways to what is normally seen in such classrooms, maintaining integrity with mathematics and with adolescent students in ways which should, if sustained, lead to higher achievement and higher self-esteem, and hence to more fulfilling engagement with adult life. They see their job as transformative, rather than as nurturing, so are not afraid to challenge even learners with low self-esteem to work on hard mathematics, make mathematical choices and take risks in a supportive, collegial environment.</w:t>
      </w:r>
    </w:p>
    <w:p w:rsidR="00825F84" w:rsidRDefault="00825F84" w:rsidP="00825F84">
      <w:pPr>
        <w:tabs>
          <w:tab w:val="left" w:pos="5325"/>
        </w:tabs>
        <w:rPr>
          <w:lang w:val="en-GB"/>
        </w:rPr>
      </w:pPr>
    </w:p>
    <w:p w:rsidR="00825F84" w:rsidRDefault="00825F84" w:rsidP="00825F84">
      <w:pPr>
        <w:tabs>
          <w:tab w:val="left" w:pos="5325"/>
        </w:tabs>
        <w:rPr>
          <w:lang w:val="en-GB"/>
        </w:rPr>
      </w:pPr>
      <w:r>
        <w:rPr>
          <w:lang w:val="en-GB"/>
        </w:rPr>
        <w:t xml:space="preserve">For me, this is the central challenge for mathematics teaching in our time - not to underestimate what learners can do. I see this as not just an educational imperative but also one which arises from a social justice agenda. </w:t>
      </w:r>
      <w:r w:rsidR="00AF1D2F">
        <w:rPr>
          <w:lang w:val="en-GB"/>
        </w:rPr>
        <w:t xml:space="preserve">In </w:t>
      </w:r>
      <w:smartTag w:uri="urn:schemas-microsoft-com:office:smarttags" w:element="place">
        <w:smartTag w:uri="urn:schemas-microsoft-com:office:smarttags" w:element="country-region">
          <w:r w:rsidR="00AF1D2F">
            <w:rPr>
              <w:lang w:val="en-GB"/>
            </w:rPr>
            <w:t>England</w:t>
          </w:r>
        </w:smartTag>
      </w:smartTag>
      <w:r w:rsidR="00AF1D2F">
        <w:rPr>
          <w:lang w:val="en-GB"/>
        </w:rPr>
        <w:t xml:space="preserve">, students in our ‘bottom sets’ come overwhelmingly from social groups which are already disadvantaged. </w:t>
      </w:r>
      <w:r>
        <w:rPr>
          <w:lang w:val="en-GB"/>
        </w:rPr>
        <w:t xml:space="preserve">For me, the only ethical purpose for separating out those learners who fail to meet expected levels of mathematical knowledge by certain ages should be to give them specially-focused teaching which restores them back to normal levels of functioning in school maths, thus restoring their life chances. If separation does not do that, but merely exacerbates difference, then I believe it to be socially unjust. </w:t>
      </w:r>
    </w:p>
    <w:p w:rsidR="00825F84" w:rsidRDefault="00825F84" w:rsidP="00825F84">
      <w:pPr>
        <w:tabs>
          <w:tab w:val="left" w:pos="5325"/>
        </w:tabs>
        <w:rPr>
          <w:lang w:val="en-GB"/>
        </w:rPr>
      </w:pPr>
    </w:p>
    <w:p w:rsidR="00FE6B68" w:rsidRPr="00562A7B" w:rsidRDefault="00FE6B68" w:rsidP="00562A7B">
      <w:pPr>
        <w:spacing w:before="120"/>
        <w:ind w:left="720" w:hanging="720"/>
        <w:rPr>
          <w:lang w:val="en-GB"/>
        </w:rPr>
      </w:pPr>
    </w:p>
    <w:p w:rsidR="00FE6B68" w:rsidRPr="00562A7B" w:rsidRDefault="00FE6B68" w:rsidP="00562A7B">
      <w:pPr>
        <w:spacing w:before="120"/>
        <w:ind w:left="720" w:hanging="720"/>
        <w:rPr>
          <w:lang w:val="en-GB"/>
        </w:rPr>
      </w:pPr>
      <w:r w:rsidRPr="00562A7B">
        <w:rPr>
          <w:lang w:val="en-GB"/>
        </w:rPr>
        <w:t xml:space="preserve">Bills, C., Bills, L., Watson, A. and Mason, J. (2004) </w:t>
      </w:r>
      <w:r w:rsidRPr="00EB785C">
        <w:rPr>
          <w:i/>
          <w:lang w:val="en-GB"/>
        </w:rPr>
        <w:t>Thinkers.</w:t>
      </w:r>
      <w:r>
        <w:rPr>
          <w:lang w:val="en-GB"/>
        </w:rPr>
        <w:t xml:space="preserve"> </w:t>
      </w:r>
      <w:smartTag w:uri="urn:schemas-microsoft-com:office:smarttags" w:element="City">
        <w:smartTag w:uri="urn:schemas-microsoft-com:office:smarttags" w:element="place">
          <w:r w:rsidRPr="00562A7B">
            <w:t>Derby</w:t>
          </w:r>
        </w:smartTag>
      </w:smartTag>
      <w:r w:rsidRPr="00562A7B">
        <w:t>: Association of Teachers of Mathematics.</w:t>
      </w:r>
    </w:p>
    <w:p w:rsidR="00FE6B68" w:rsidRPr="00562A7B" w:rsidRDefault="00FE6B68" w:rsidP="00562A7B">
      <w:pPr>
        <w:spacing w:before="120"/>
        <w:ind w:left="720" w:hanging="720"/>
      </w:pPr>
      <w:proofErr w:type="spellStart"/>
      <w:r w:rsidRPr="00562A7B">
        <w:rPr>
          <w:snapToGrid w:val="0"/>
        </w:rPr>
        <w:t>Boaler</w:t>
      </w:r>
      <w:proofErr w:type="spellEnd"/>
      <w:r w:rsidRPr="00562A7B">
        <w:rPr>
          <w:snapToGrid w:val="0"/>
        </w:rPr>
        <w:t xml:space="preserve">, J., </w:t>
      </w:r>
      <w:proofErr w:type="spellStart"/>
      <w:r w:rsidRPr="00562A7B">
        <w:rPr>
          <w:snapToGrid w:val="0"/>
        </w:rPr>
        <w:t>W</w:t>
      </w:r>
      <w:r>
        <w:rPr>
          <w:snapToGrid w:val="0"/>
        </w:rPr>
        <w:t>iliam</w:t>
      </w:r>
      <w:proofErr w:type="spellEnd"/>
      <w:r>
        <w:rPr>
          <w:snapToGrid w:val="0"/>
        </w:rPr>
        <w:t xml:space="preserve">, D., &amp; Brown, M. (2000). </w:t>
      </w:r>
      <w:r w:rsidRPr="00562A7B">
        <w:rPr>
          <w:snapToGrid w:val="0"/>
        </w:rPr>
        <w:t xml:space="preserve">Students' Experiences of Ability Grouping - Disaffection, Polarization and the Construction of Failure. </w:t>
      </w:r>
      <w:r w:rsidRPr="00562A7B">
        <w:rPr>
          <w:i/>
          <w:snapToGrid w:val="0"/>
        </w:rPr>
        <w:t>British Educational Research Journa</w:t>
      </w:r>
      <w:r w:rsidRPr="00562A7B">
        <w:rPr>
          <w:snapToGrid w:val="0"/>
        </w:rPr>
        <w:t>l, 26, pp. 631-649.</w:t>
      </w:r>
    </w:p>
    <w:p w:rsidR="00FE6B68" w:rsidRPr="00FE6B68" w:rsidRDefault="00FE6B68" w:rsidP="00562A7B">
      <w:pPr>
        <w:tabs>
          <w:tab w:val="left" w:pos="5325"/>
        </w:tabs>
        <w:spacing w:before="120"/>
        <w:ind w:left="720" w:hanging="720"/>
        <w:rPr>
          <w:lang w:val="en-GB"/>
        </w:rPr>
      </w:pPr>
      <w:r w:rsidRPr="00FE6B68">
        <w:rPr>
          <w:color w:val="000000"/>
        </w:rPr>
        <w:t>Mason, J. &amp; Johnston-Wilder, S. (2004).</w:t>
      </w:r>
      <w:r w:rsidRPr="00FE6B68">
        <w:rPr>
          <w:i/>
          <w:iCs/>
          <w:color w:val="000000"/>
        </w:rPr>
        <w:t xml:space="preserve"> Designing and Using Mathematical Tasks</w:t>
      </w:r>
      <w:r w:rsidRPr="00FE6B68">
        <w:rPr>
          <w:color w:val="000000"/>
        </w:rPr>
        <w:t xml:space="preserve">, </w:t>
      </w:r>
      <w:smartTag w:uri="urn:schemas-microsoft-com:office:smarttags" w:element="place">
        <w:r w:rsidRPr="00FE6B68">
          <w:rPr>
            <w:color w:val="000000"/>
          </w:rPr>
          <w:t>Milton Keynes</w:t>
        </w:r>
      </w:smartTag>
      <w:r>
        <w:rPr>
          <w:color w:val="000000"/>
        </w:rPr>
        <w:t xml:space="preserve">: </w:t>
      </w:r>
      <w:r w:rsidRPr="00FE6B68">
        <w:rPr>
          <w:color w:val="000000"/>
        </w:rPr>
        <w:t>Open University</w:t>
      </w:r>
      <w:r>
        <w:rPr>
          <w:color w:val="000000"/>
        </w:rPr>
        <w:t>.</w:t>
      </w:r>
    </w:p>
    <w:p w:rsidR="00FE6B68" w:rsidRPr="00562A7B" w:rsidRDefault="00FE6B68" w:rsidP="00562A7B">
      <w:pPr>
        <w:spacing w:before="120"/>
        <w:ind w:left="720" w:hanging="720"/>
      </w:pPr>
      <w:proofErr w:type="spellStart"/>
      <w:r w:rsidRPr="00562A7B">
        <w:t>Ollerton</w:t>
      </w:r>
      <w:proofErr w:type="spellEnd"/>
      <w:r w:rsidRPr="00562A7B">
        <w:t xml:space="preserve">, M. (2002). </w:t>
      </w:r>
      <w:r w:rsidRPr="00562A7B">
        <w:rPr>
          <w:i/>
        </w:rPr>
        <w:t>Learning and Teaching Mathematics Without a Textbook</w:t>
      </w:r>
      <w:r w:rsidRPr="00562A7B">
        <w:t xml:space="preserve">. </w:t>
      </w:r>
      <w:smartTag w:uri="urn:schemas-microsoft-com:office:smarttags" w:element="City">
        <w:smartTag w:uri="urn:schemas-microsoft-com:office:smarttags" w:element="place">
          <w:r w:rsidRPr="00562A7B">
            <w:t>Derby</w:t>
          </w:r>
        </w:smartTag>
      </w:smartTag>
      <w:r w:rsidRPr="00562A7B">
        <w:t>: Association of Teachers of Mathematics.</w:t>
      </w:r>
    </w:p>
    <w:p w:rsidR="00FE6B68" w:rsidRPr="00562A7B" w:rsidRDefault="00FE6B68" w:rsidP="00562A7B">
      <w:pPr>
        <w:spacing w:before="120"/>
        <w:ind w:left="720" w:hanging="720"/>
      </w:pPr>
      <w:proofErr w:type="spellStart"/>
      <w:r>
        <w:t>Prestage</w:t>
      </w:r>
      <w:proofErr w:type="spellEnd"/>
      <w:r>
        <w:t>, S. &amp;</w:t>
      </w:r>
      <w:r w:rsidRPr="00562A7B">
        <w:t xml:space="preserve"> Perks, P. (2001).</w:t>
      </w:r>
      <w:r w:rsidRPr="00562A7B">
        <w:rPr>
          <w:i/>
        </w:rPr>
        <w:t xml:space="preserve"> Adapting and Extending Secondary Mathematics Activities: New Tasks for Old.</w:t>
      </w:r>
      <w:r w:rsidRPr="00562A7B">
        <w:t xml:space="preserve">  </w:t>
      </w:r>
      <w:smartTag w:uri="urn:schemas-microsoft-com:office:smarttags" w:element="City">
        <w:smartTag w:uri="urn:schemas-microsoft-com:office:smarttags" w:element="place">
          <w:r w:rsidRPr="00562A7B">
            <w:t>London</w:t>
          </w:r>
        </w:smartTag>
      </w:smartTag>
      <w:r w:rsidRPr="00562A7B">
        <w:t>: David Fulton.</w:t>
      </w:r>
    </w:p>
    <w:p w:rsidR="00FE6B68" w:rsidRPr="00562A7B" w:rsidRDefault="00FE6B68" w:rsidP="00562A7B">
      <w:pPr>
        <w:pStyle w:val="Ref"/>
        <w:spacing w:line="240" w:lineRule="auto"/>
      </w:pPr>
      <w:r w:rsidRPr="00562A7B">
        <w:t xml:space="preserve">Watson, A., &amp; Mason, J. (1998). </w:t>
      </w:r>
      <w:r w:rsidRPr="00562A7B">
        <w:rPr>
          <w:i/>
        </w:rPr>
        <w:t>Questions and prompts for mathematical thinking</w:t>
      </w:r>
      <w:r w:rsidRPr="00562A7B">
        <w:t xml:space="preserve">. </w:t>
      </w:r>
      <w:smartTag w:uri="urn:schemas-microsoft-com:office:smarttags" w:element="place">
        <w:smartTag w:uri="urn:schemas-microsoft-com:office:smarttags" w:element="City">
          <w:r w:rsidRPr="00562A7B">
            <w:t>Derby</w:t>
          </w:r>
        </w:smartTag>
        <w:r w:rsidRPr="00562A7B">
          <w:t xml:space="preserve">, </w:t>
        </w:r>
        <w:smartTag w:uri="urn:schemas-microsoft-com:office:smarttags" w:element="country-region">
          <w:r w:rsidRPr="00562A7B">
            <w:t>England</w:t>
          </w:r>
        </w:smartTag>
      </w:smartTag>
      <w:r w:rsidRPr="00562A7B">
        <w:t>: Association of Teachers of Mathematics</w:t>
      </w:r>
    </w:p>
    <w:p w:rsidR="00FE6B68" w:rsidRPr="00562A7B" w:rsidRDefault="00FE6B68" w:rsidP="00562A7B">
      <w:pPr>
        <w:spacing w:before="120"/>
        <w:ind w:left="720" w:hanging="720"/>
        <w:rPr>
          <w:lang w:val="en-GB"/>
        </w:rPr>
      </w:pPr>
      <w:r w:rsidRPr="00562A7B">
        <w:rPr>
          <w:lang w:val="en-GB"/>
        </w:rPr>
        <w:lastRenderedPageBreak/>
        <w:t>Watson, A., &amp; Mason, J. (2005).</w:t>
      </w:r>
      <w:r w:rsidRPr="00562A7B">
        <w:rPr>
          <w:i/>
          <w:lang w:val="en-GB"/>
        </w:rPr>
        <w:t xml:space="preserve"> Mathematics as a constructive activity: Learners generating examples. </w:t>
      </w:r>
      <w:smartTag w:uri="urn:schemas-microsoft-com:office:smarttags" w:element="City">
        <w:r w:rsidRPr="00562A7B">
          <w:rPr>
            <w:lang w:val="en-GB"/>
          </w:rPr>
          <w:t>Mahwah</w:t>
        </w:r>
      </w:smartTag>
      <w:r w:rsidRPr="00562A7B">
        <w:rPr>
          <w:lang w:val="en-GB"/>
        </w:rPr>
        <w:t xml:space="preserve">, </w:t>
      </w:r>
      <w:smartTag w:uri="urn:schemas-microsoft-com:office:smarttags" w:element="State">
        <w:r w:rsidRPr="00562A7B">
          <w:rPr>
            <w:lang w:val="en-GB"/>
          </w:rPr>
          <w:t>NJ</w:t>
        </w:r>
      </w:smartTag>
      <w:r w:rsidRPr="00562A7B">
        <w:rPr>
          <w:lang w:val="en-GB"/>
        </w:rPr>
        <w:t xml:space="preserve">: </w:t>
      </w:r>
      <w:smartTag w:uri="urn:schemas-microsoft-com:office:smarttags" w:element="City">
        <w:smartTag w:uri="urn:schemas-microsoft-com:office:smarttags" w:element="place">
          <w:r w:rsidRPr="00562A7B">
            <w:rPr>
              <w:lang w:val="en-GB"/>
            </w:rPr>
            <w:t>Lawrence</w:t>
          </w:r>
        </w:smartTag>
      </w:smartTag>
      <w:r w:rsidRPr="00562A7B">
        <w:rPr>
          <w:lang w:val="en-GB"/>
        </w:rPr>
        <w:t xml:space="preserve"> Erlbaum Associates.</w:t>
      </w:r>
    </w:p>
    <w:p w:rsidR="00FE6B68" w:rsidRPr="00562A7B" w:rsidRDefault="00FE6B68" w:rsidP="00562A7B">
      <w:pPr>
        <w:pStyle w:val="Bibliography"/>
        <w:spacing w:before="120" w:after="0"/>
        <w:ind w:left="720" w:hanging="720"/>
        <w:jc w:val="left"/>
        <w:rPr>
          <w:rFonts w:ascii="Times New Roman" w:hAnsi="Times New Roman"/>
          <w:sz w:val="24"/>
          <w:szCs w:val="24"/>
        </w:rPr>
      </w:pPr>
      <w:r w:rsidRPr="00562A7B">
        <w:rPr>
          <w:rFonts w:ascii="Times New Roman" w:hAnsi="Times New Roman"/>
          <w:sz w:val="24"/>
          <w:szCs w:val="24"/>
        </w:rPr>
        <w:t xml:space="preserve">Watson, A., De </w:t>
      </w:r>
      <w:proofErr w:type="spellStart"/>
      <w:r w:rsidRPr="00562A7B">
        <w:rPr>
          <w:rFonts w:ascii="Times New Roman" w:hAnsi="Times New Roman"/>
          <w:sz w:val="24"/>
          <w:szCs w:val="24"/>
        </w:rPr>
        <w:t>Geest</w:t>
      </w:r>
      <w:proofErr w:type="spellEnd"/>
      <w:r w:rsidRPr="00562A7B">
        <w:rPr>
          <w:rFonts w:ascii="Times New Roman" w:hAnsi="Times New Roman"/>
          <w:sz w:val="24"/>
          <w:szCs w:val="24"/>
        </w:rPr>
        <w:t xml:space="preserve">, E. and </w:t>
      </w:r>
      <w:proofErr w:type="spellStart"/>
      <w:r w:rsidRPr="00562A7B">
        <w:rPr>
          <w:rFonts w:ascii="Times New Roman" w:hAnsi="Times New Roman"/>
          <w:sz w:val="24"/>
          <w:szCs w:val="24"/>
        </w:rPr>
        <w:t>Prestage</w:t>
      </w:r>
      <w:proofErr w:type="spellEnd"/>
      <w:r w:rsidRPr="00562A7B">
        <w:rPr>
          <w:rFonts w:ascii="Times New Roman" w:hAnsi="Times New Roman"/>
          <w:sz w:val="24"/>
          <w:szCs w:val="24"/>
        </w:rPr>
        <w:t>, S.</w:t>
      </w:r>
      <w:r>
        <w:rPr>
          <w:rFonts w:ascii="Times New Roman" w:hAnsi="Times New Roman"/>
          <w:sz w:val="24"/>
          <w:szCs w:val="24"/>
        </w:rPr>
        <w:t>(</w:t>
      </w:r>
      <w:r w:rsidRPr="00562A7B">
        <w:rPr>
          <w:rFonts w:ascii="Times New Roman" w:hAnsi="Times New Roman"/>
          <w:sz w:val="24"/>
          <w:szCs w:val="24"/>
        </w:rPr>
        <w:t>2003</w:t>
      </w:r>
      <w:r>
        <w:rPr>
          <w:rFonts w:ascii="Times New Roman" w:hAnsi="Times New Roman"/>
          <w:sz w:val="24"/>
          <w:szCs w:val="24"/>
        </w:rPr>
        <w:t>)</w:t>
      </w:r>
      <w:r w:rsidRPr="00562A7B">
        <w:rPr>
          <w:rFonts w:ascii="Times New Roman" w:hAnsi="Times New Roman"/>
          <w:sz w:val="24"/>
          <w:szCs w:val="24"/>
        </w:rPr>
        <w:t xml:space="preserve"> </w:t>
      </w:r>
      <w:r w:rsidRPr="00562A7B">
        <w:rPr>
          <w:rFonts w:ascii="Times New Roman" w:hAnsi="Times New Roman"/>
          <w:i/>
          <w:sz w:val="24"/>
          <w:szCs w:val="24"/>
        </w:rPr>
        <w:t xml:space="preserve"> Deep Progress in Mathematics, </w:t>
      </w:r>
      <w:r w:rsidRPr="00562A7B">
        <w:rPr>
          <w:rFonts w:ascii="Times New Roman" w:hAnsi="Times New Roman"/>
          <w:sz w:val="24"/>
          <w:szCs w:val="24"/>
        </w:rPr>
        <w:t xml:space="preserve">University of Oxford Department of Educational Studies, </w:t>
      </w:r>
      <w:smartTag w:uri="urn:schemas-microsoft-com:office:smarttags" w:element="place">
        <w:smartTag w:uri="urn:schemas-microsoft-com:office:smarttags" w:element="City">
          <w:r w:rsidRPr="00562A7B">
            <w:rPr>
              <w:rFonts w:ascii="Times New Roman" w:hAnsi="Times New Roman"/>
              <w:sz w:val="24"/>
              <w:szCs w:val="24"/>
            </w:rPr>
            <w:t>Oxford</w:t>
          </w:r>
        </w:smartTag>
      </w:smartTag>
      <w:r w:rsidRPr="00562A7B">
        <w:rPr>
          <w:rFonts w:ascii="Times New Roman" w:hAnsi="Times New Roman"/>
          <w:sz w:val="24"/>
          <w:szCs w:val="24"/>
        </w:rPr>
        <w:t>.</w:t>
      </w:r>
      <w:r>
        <w:rPr>
          <w:rFonts w:ascii="Times New Roman" w:hAnsi="Times New Roman"/>
          <w:sz w:val="24"/>
          <w:szCs w:val="24"/>
        </w:rPr>
        <w:t xml:space="preserve"> www.edstud.ox.ac.uk/people/academic3.html</w:t>
      </w:r>
    </w:p>
    <w:p w:rsidR="00FE6B68" w:rsidRPr="00562A7B" w:rsidRDefault="00FE6B68" w:rsidP="00562A7B">
      <w:pPr>
        <w:pStyle w:val="Bibliography"/>
        <w:spacing w:before="120" w:after="0"/>
        <w:ind w:left="720" w:hanging="720"/>
        <w:jc w:val="left"/>
        <w:rPr>
          <w:rFonts w:ascii="Times New Roman" w:hAnsi="Times New Roman"/>
          <w:sz w:val="24"/>
          <w:szCs w:val="24"/>
        </w:rPr>
      </w:pPr>
      <w:proofErr w:type="spellStart"/>
      <w:r>
        <w:rPr>
          <w:rFonts w:ascii="Times New Roman" w:hAnsi="Times New Roman"/>
          <w:color w:val="000000"/>
          <w:sz w:val="24"/>
          <w:szCs w:val="24"/>
        </w:rPr>
        <w:t>Wiliam</w:t>
      </w:r>
      <w:proofErr w:type="spellEnd"/>
      <w:r>
        <w:rPr>
          <w:rFonts w:ascii="Times New Roman" w:hAnsi="Times New Roman"/>
          <w:color w:val="000000"/>
          <w:sz w:val="24"/>
          <w:szCs w:val="24"/>
        </w:rPr>
        <w:t xml:space="preserve">, D. &amp; Bartholomew, H. (2004) </w:t>
      </w:r>
      <w:r w:rsidRPr="00EB785C">
        <w:rPr>
          <w:rFonts w:ascii="Times New Roman" w:hAnsi="Times New Roman"/>
          <w:color w:val="000000"/>
          <w:sz w:val="24"/>
          <w:szCs w:val="24"/>
        </w:rPr>
        <w:t xml:space="preserve">It's not which school but which set you’re in that matters: the influence of ability-grouping practices on student progress in mathematics. </w:t>
      </w:r>
      <w:r w:rsidRPr="00EB785C">
        <w:rPr>
          <w:rFonts w:ascii="Times New Roman" w:hAnsi="Times New Roman"/>
          <w:i/>
          <w:iCs/>
          <w:color w:val="000000"/>
          <w:sz w:val="24"/>
          <w:szCs w:val="24"/>
        </w:rPr>
        <w:t>British Educational Research Journal, 30(2)</w:t>
      </w:r>
      <w:r w:rsidRPr="00EB785C">
        <w:rPr>
          <w:rFonts w:ascii="Times New Roman" w:hAnsi="Times New Roman"/>
          <w:color w:val="000000"/>
          <w:sz w:val="24"/>
          <w:szCs w:val="24"/>
        </w:rPr>
        <w:t>, 279-294</w:t>
      </w:r>
    </w:p>
    <w:p w:rsidR="00825F84" w:rsidRPr="00562A7B" w:rsidRDefault="00825F84" w:rsidP="00562A7B">
      <w:pPr>
        <w:tabs>
          <w:tab w:val="left" w:pos="5325"/>
        </w:tabs>
        <w:spacing w:before="120"/>
        <w:ind w:left="720" w:hanging="720"/>
        <w:rPr>
          <w:lang w:val="en-GB"/>
        </w:rPr>
      </w:pPr>
    </w:p>
    <w:p w:rsidR="00786674" w:rsidRPr="00562A7B" w:rsidRDefault="00786674" w:rsidP="00562A7B">
      <w:pPr>
        <w:tabs>
          <w:tab w:val="left" w:pos="5325"/>
        </w:tabs>
        <w:spacing w:before="120"/>
        <w:ind w:left="720" w:hanging="720"/>
        <w:rPr>
          <w:lang w:val="en-GB"/>
        </w:rPr>
      </w:pPr>
    </w:p>
    <w:p w:rsidR="00786674" w:rsidRPr="00562A7B" w:rsidRDefault="00786674" w:rsidP="00562A7B">
      <w:pPr>
        <w:tabs>
          <w:tab w:val="left" w:pos="5325"/>
        </w:tabs>
        <w:spacing w:before="120"/>
        <w:ind w:left="720" w:hanging="720"/>
        <w:rPr>
          <w:lang w:val="en-GB"/>
        </w:rPr>
      </w:pPr>
    </w:p>
    <w:p w:rsidR="00786674" w:rsidRPr="00562A7B" w:rsidRDefault="00786674" w:rsidP="00562A7B">
      <w:pPr>
        <w:tabs>
          <w:tab w:val="left" w:pos="5325"/>
        </w:tabs>
        <w:spacing w:before="120"/>
        <w:ind w:left="720" w:hanging="720"/>
        <w:rPr>
          <w:lang w:val="en-GB"/>
        </w:rPr>
      </w:pPr>
    </w:p>
    <w:p w:rsidR="00786674" w:rsidRPr="00562A7B" w:rsidRDefault="00786674" w:rsidP="00562A7B">
      <w:pPr>
        <w:tabs>
          <w:tab w:val="left" w:pos="5325"/>
        </w:tabs>
        <w:spacing w:before="120"/>
        <w:ind w:left="720" w:hanging="720"/>
        <w:rPr>
          <w:lang w:val="en-GB"/>
        </w:rPr>
      </w:pPr>
    </w:p>
    <w:sectPr w:rsidR="00786674" w:rsidRPr="00562A7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5DB0"/>
    <w:multiLevelType w:val="hybridMultilevel"/>
    <w:tmpl w:val="CED674A4"/>
    <w:lvl w:ilvl="0" w:tplc="57C20D48">
      <w:start w:val="1"/>
      <w:numFmt w:val="bullet"/>
      <w:lvlText w:val="•"/>
      <w:lvlJc w:val="left"/>
      <w:pPr>
        <w:tabs>
          <w:tab w:val="num" w:pos="720"/>
        </w:tabs>
        <w:ind w:left="720" w:hanging="360"/>
      </w:pPr>
      <w:rPr>
        <w:rFonts w:ascii="Times New Roman" w:hAnsi="Times New Roman" w:hint="default"/>
      </w:rPr>
    </w:lvl>
    <w:lvl w:ilvl="1" w:tplc="D4E4D83E">
      <w:start w:val="160"/>
      <w:numFmt w:val="bullet"/>
      <w:lvlText w:val="–"/>
      <w:lvlJc w:val="left"/>
      <w:pPr>
        <w:tabs>
          <w:tab w:val="num" w:pos="1440"/>
        </w:tabs>
        <w:ind w:left="1440" w:hanging="360"/>
      </w:pPr>
      <w:rPr>
        <w:rFonts w:ascii="Times New Roman" w:hAnsi="Times New Roman" w:hint="default"/>
      </w:rPr>
    </w:lvl>
    <w:lvl w:ilvl="2" w:tplc="52A4BBB8" w:tentative="1">
      <w:start w:val="1"/>
      <w:numFmt w:val="bullet"/>
      <w:lvlText w:val="•"/>
      <w:lvlJc w:val="left"/>
      <w:pPr>
        <w:tabs>
          <w:tab w:val="num" w:pos="2160"/>
        </w:tabs>
        <w:ind w:left="2160" w:hanging="360"/>
      </w:pPr>
      <w:rPr>
        <w:rFonts w:ascii="Times New Roman" w:hAnsi="Times New Roman" w:hint="default"/>
      </w:rPr>
    </w:lvl>
    <w:lvl w:ilvl="3" w:tplc="2E6C3F84" w:tentative="1">
      <w:start w:val="1"/>
      <w:numFmt w:val="bullet"/>
      <w:lvlText w:val="•"/>
      <w:lvlJc w:val="left"/>
      <w:pPr>
        <w:tabs>
          <w:tab w:val="num" w:pos="2880"/>
        </w:tabs>
        <w:ind w:left="2880" w:hanging="360"/>
      </w:pPr>
      <w:rPr>
        <w:rFonts w:ascii="Times New Roman" w:hAnsi="Times New Roman" w:hint="default"/>
      </w:rPr>
    </w:lvl>
    <w:lvl w:ilvl="4" w:tplc="2A50B8B6" w:tentative="1">
      <w:start w:val="1"/>
      <w:numFmt w:val="bullet"/>
      <w:lvlText w:val="•"/>
      <w:lvlJc w:val="left"/>
      <w:pPr>
        <w:tabs>
          <w:tab w:val="num" w:pos="3600"/>
        </w:tabs>
        <w:ind w:left="3600" w:hanging="360"/>
      </w:pPr>
      <w:rPr>
        <w:rFonts w:ascii="Times New Roman" w:hAnsi="Times New Roman" w:hint="default"/>
      </w:rPr>
    </w:lvl>
    <w:lvl w:ilvl="5" w:tplc="A58C9B00" w:tentative="1">
      <w:start w:val="1"/>
      <w:numFmt w:val="bullet"/>
      <w:lvlText w:val="•"/>
      <w:lvlJc w:val="left"/>
      <w:pPr>
        <w:tabs>
          <w:tab w:val="num" w:pos="4320"/>
        </w:tabs>
        <w:ind w:left="4320" w:hanging="360"/>
      </w:pPr>
      <w:rPr>
        <w:rFonts w:ascii="Times New Roman" w:hAnsi="Times New Roman" w:hint="default"/>
      </w:rPr>
    </w:lvl>
    <w:lvl w:ilvl="6" w:tplc="B7409FBE" w:tentative="1">
      <w:start w:val="1"/>
      <w:numFmt w:val="bullet"/>
      <w:lvlText w:val="•"/>
      <w:lvlJc w:val="left"/>
      <w:pPr>
        <w:tabs>
          <w:tab w:val="num" w:pos="5040"/>
        </w:tabs>
        <w:ind w:left="5040" w:hanging="360"/>
      </w:pPr>
      <w:rPr>
        <w:rFonts w:ascii="Times New Roman" w:hAnsi="Times New Roman" w:hint="default"/>
      </w:rPr>
    </w:lvl>
    <w:lvl w:ilvl="7" w:tplc="ED7AEC22" w:tentative="1">
      <w:start w:val="1"/>
      <w:numFmt w:val="bullet"/>
      <w:lvlText w:val="•"/>
      <w:lvlJc w:val="left"/>
      <w:pPr>
        <w:tabs>
          <w:tab w:val="num" w:pos="5760"/>
        </w:tabs>
        <w:ind w:left="5760" w:hanging="360"/>
      </w:pPr>
      <w:rPr>
        <w:rFonts w:ascii="Times New Roman" w:hAnsi="Times New Roman" w:hint="default"/>
      </w:rPr>
    </w:lvl>
    <w:lvl w:ilvl="8" w:tplc="97C4E0D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4116E0"/>
    <w:multiLevelType w:val="hybridMultilevel"/>
    <w:tmpl w:val="97B8D456"/>
    <w:lvl w:ilvl="0" w:tplc="8550E0E8">
      <w:start w:val="1"/>
      <w:numFmt w:val="bullet"/>
      <w:lvlText w:val="•"/>
      <w:lvlJc w:val="left"/>
      <w:pPr>
        <w:tabs>
          <w:tab w:val="num" w:pos="720"/>
        </w:tabs>
        <w:ind w:left="720" w:hanging="360"/>
      </w:pPr>
      <w:rPr>
        <w:rFonts w:ascii="Times New Roman" w:hAnsi="Times New Roman" w:hint="default"/>
      </w:rPr>
    </w:lvl>
    <w:lvl w:ilvl="1" w:tplc="C2641E2C">
      <w:start w:val="160"/>
      <w:numFmt w:val="bullet"/>
      <w:lvlText w:val="–"/>
      <w:lvlJc w:val="left"/>
      <w:pPr>
        <w:tabs>
          <w:tab w:val="num" w:pos="1440"/>
        </w:tabs>
        <w:ind w:left="1440" w:hanging="360"/>
      </w:pPr>
      <w:rPr>
        <w:rFonts w:ascii="Times New Roman" w:hAnsi="Times New Roman" w:hint="default"/>
      </w:rPr>
    </w:lvl>
    <w:lvl w:ilvl="2" w:tplc="011E1AC2" w:tentative="1">
      <w:start w:val="1"/>
      <w:numFmt w:val="bullet"/>
      <w:lvlText w:val="•"/>
      <w:lvlJc w:val="left"/>
      <w:pPr>
        <w:tabs>
          <w:tab w:val="num" w:pos="2160"/>
        </w:tabs>
        <w:ind w:left="2160" w:hanging="360"/>
      </w:pPr>
      <w:rPr>
        <w:rFonts w:ascii="Times New Roman" w:hAnsi="Times New Roman" w:hint="default"/>
      </w:rPr>
    </w:lvl>
    <w:lvl w:ilvl="3" w:tplc="F258B14E" w:tentative="1">
      <w:start w:val="1"/>
      <w:numFmt w:val="bullet"/>
      <w:lvlText w:val="•"/>
      <w:lvlJc w:val="left"/>
      <w:pPr>
        <w:tabs>
          <w:tab w:val="num" w:pos="2880"/>
        </w:tabs>
        <w:ind w:left="2880" w:hanging="360"/>
      </w:pPr>
      <w:rPr>
        <w:rFonts w:ascii="Times New Roman" w:hAnsi="Times New Roman" w:hint="default"/>
      </w:rPr>
    </w:lvl>
    <w:lvl w:ilvl="4" w:tplc="B526E3FC" w:tentative="1">
      <w:start w:val="1"/>
      <w:numFmt w:val="bullet"/>
      <w:lvlText w:val="•"/>
      <w:lvlJc w:val="left"/>
      <w:pPr>
        <w:tabs>
          <w:tab w:val="num" w:pos="3600"/>
        </w:tabs>
        <w:ind w:left="3600" w:hanging="360"/>
      </w:pPr>
      <w:rPr>
        <w:rFonts w:ascii="Times New Roman" w:hAnsi="Times New Roman" w:hint="default"/>
      </w:rPr>
    </w:lvl>
    <w:lvl w:ilvl="5" w:tplc="C3C6FD66" w:tentative="1">
      <w:start w:val="1"/>
      <w:numFmt w:val="bullet"/>
      <w:lvlText w:val="•"/>
      <w:lvlJc w:val="left"/>
      <w:pPr>
        <w:tabs>
          <w:tab w:val="num" w:pos="4320"/>
        </w:tabs>
        <w:ind w:left="4320" w:hanging="360"/>
      </w:pPr>
      <w:rPr>
        <w:rFonts w:ascii="Times New Roman" w:hAnsi="Times New Roman" w:hint="default"/>
      </w:rPr>
    </w:lvl>
    <w:lvl w:ilvl="6" w:tplc="ED40412A" w:tentative="1">
      <w:start w:val="1"/>
      <w:numFmt w:val="bullet"/>
      <w:lvlText w:val="•"/>
      <w:lvlJc w:val="left"/>
      <w:pPr>
        <w:tabs>
          <w:tab w:val="num" w:pos="5040"/>
        </w:tabs>
        <w:ind w:left="5040" w:hanging="360"/>
      </w:pPr>
      <w:rPr>
        <w:rFonts w:ascii="Times New Roman" w:hAnsi="Times New Roman" w:hint="default"/>
      </w:rPr>
    </w:lvl>
    <w:lvl w:ilvl="7" w:tplc="628AAD04" w:tentative="1">
      <w:start w:val="1"/>
      <w:numFmt w:val="bullet"/>
      <w:lvlText w:val="•"/>
      <w:lvlJc w:val="left"/>
      <w:pPr>
        <w:tabs>
          <w:tab w:val="num" w:pos="5760"/>
        </w:tabs>
        <w:ind w:left="5760" w:hanging="360"/>
      </w:pPr>
      <w:rPr>
        <w:rFonts w:ascii="Times New Roman" w:hAnsi="Times New Roman" w:hint="default"/>
      </w:rPr>
    </w:lvl>
    <w:lvl w:ilvl="8" w:tplc="E5DE266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DE1E20"/>
    <w:multiLevelType w:val="hybridMultilevel"/>
    <w:tmpl w:val="AFEC8BB6"/>
    <w:lvl w:ilvl="0" w:tplc="43929900">
      <w:start w:val="1"/>
      <w:numFmt w:val="bullet"/>
      <w:lvlText w:val="•"/>
      <w:lvlJc w:val="left"/>
      <w:pPr>
        <w:tabs>
          <w:tab w:val="num" w:pos="720"/>
        </w:tabs>
        <w:ind w:left="720" w:hanging="360"/>
      </w:pPr>
      <w:rPr>
        <w:rFonts w:ascii="Times New Roman" w:hAnsi="Times New Roman" w:hint="default"/>
      </w:rPr>
    </w:lvl>
    <w:lvl w:ilvl="1" w:tplc="1472B7FC" w:tentative="1">
      <w:start w:val="1"/>
      <w:numFmt w:val="bullet"/>
      <w:lvlText w:val="•"/>
      <w:lvlJc w:val="left"/>
      <w:pPr>
        <w:tabs>
          <w:tab w:val="num" w:pos="1440"/>
        </w:tabs>
        <w:ind w:left="1440" w:hanging="360"/>
      </w:pPr>
      <w:rPr>
        <w:rFonts w:ascii="Times New Roman" w:hAnsi="Times New Roman" w:hint="default"/>
      </w:rPr>
    </w:lvl>
    <w:lvl w:ilvl="2" w:tplc="EC32DB1C" w:tentative="1">
      <w:start w:val="1"/>
      <w:numFmt w:val="bullet"/>
      <w:lvlText w:val="•"/>
      <w:lvlJc w:val="left"/>
      <w:pPr>
        <w:tabs>
          <w:tab w:val="num" w:pos="2160"/>
        </w:tabs>
        <w:ind w:left="2160" w:hanging="360"/>
      </w:pPr>
      <w:rPr>
        <w:rFonts w:ascii="Times New Roman" w:hAnsi="Times New Roman" w:hint="default"/>
      </w:rPr>
    </w:lvl>
    <w:lvl w:ilvl="3" w:tplc="5964B30E" w:tentative="1">
      <w:start w:val="1"/>
      <w:numFmt w:val="bullet"/>
      <w:lvlText w:val="•"/>
      <w:lvlJc w:val="left"/>
      <w:pPr>
        <w:tabs>
          <w:tab w:val="num" w:pos="2880"/>
        </w:tabs>
        <w:ind w:left="2880" w:hanging="360"/>
      </w:pPr>
      <w:rPr>
        <w:rFonts w:ascii="Times New Roman" w:hAnsi="Times New Roman" w:hint="default"/>
      </w:rPr>
    </w:lvl>
    <w:lvl w:ilvl="4" w:tplc="97E6BC92" w:tentative="1">
      <w:start w:val="1"/>
      <w:numFmt w:val="bullet"/>
      <w:lvlText w:val="•"/>
      <w:lvlJc w:val="left"/>
      <w:pPr>
        <w:tabs>
          <w:tab w:val="num" w:pos="3600"/>
        </w:tabs>
        <w:ind w:left="3600" w:hanging="360"/>
      </w:pPr>
      <w:rPr>
        <w:rFonts w:ascii="Times New Roman" w:hAnsi="Times New Roman" w:hint="default"/>
      </w:rPr>
    </w:lvl>
    <w:lvl w:ilvl="5" w:tplc="C0FC2DB6" w:tentative="1">
      <w:start w:val="1"/>
      <w:numFmt w:val="bullet"/>
      <w:lvlText w:val="•"/>
      <w:lvlJc w:val="left"/>
      <w:pPr>
        <w:tabs>
          <w:tab w:val="num" w:pos="4320"/>
        </w:tabs>
        <w:ind w:left="4320" w:hanging="360"/>
      </w:pPr>
      <w:rPr>
        <w:rFonts w:ascii="Times New Roman" w:hAnsi="Times New Roman" w:hint="default"/>
      </w:rPr>
    </w:lvl>
    <w:lvl w:ilvl="6" w:tplc="E62E3656" w:tentative="1">
      <w:start w:val="1"/>
      <w:numFmt w:val="bullet"/>
      <w:lvlText w:val="•"/>
      <w:lvlJc w:val="left"/>
      <w:pPr>
        <w:tabs>
          <w:tab w:val="num" w:pos="5040"/>
        </w:tabs>
        <w:ind w:left="5040" w:hanging="360"/>
      </w:pPr>
      <w:rPr>
        <w:rFonts w:ascii="Times New Roman" w:hAnsi="Times New Roman" w:hint="default"/>
      </w:rPr>
    </w:lvl>
    <w:lvl w:ilvl="7" w:tplc="FDCACDD4" w:tentative="1">
      <w:start w:val="1"/>
      <w:numFmt w:val="bullet"/>
      <w:lvlText w:val="•"/>
      <w:lvlJc w:val="left"/>
      <w:pPr>
        <w:tabs>
          <w:tab w:val="num" w:pos="5760"/>
        </w:tabs>
        <w:ind w:left="5760" w:hanging="360"/>
      </w:pPr>
      <w:rPr>
        <w:rFonts w:ascii="Times New Roman" w:hAnsi="Times New Roman" w:hint="default"/>
      </w:rPr>
    </w:lvl>
    <w:lvl w:ilvl="8" w:tplc="CFA8EB1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9D1F9E"/>
    <w:multiLevelType w:val="hybridMultilevel"/>
    <w:tmpl w:val="3E406D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E7F1F29"/>
    <w:multiLevelType w:val="hybridMultilevel"/>
    <w:tmpl w:val="33BC2B36"/>
    <w:lvl w:ilvl="0" w:tplc="1C0A0926">
      <w:start w:val="1"/>
      <w:numFmt w:val="bullet"/>
      <w:lvlText w:val="•"/>
      <w:lvlJc w:val="left"/>
      <w:pPr>
        <w:tabs>
          <w:tab w:val="num" w:pos="720"/>
        </w:tabs>
        <w:ind w:left="720" w:hanging="360"/>
      </w:pPr>
      <w:rPr>
        <w:rFonts w:ascii="Times New Roman" w:hAnsi="Times New Roman" w:hint="default"/>
      </w:rPr>
    </w:lvl>
    <w:lvl w:ilvl="1" w:tplc="6640359A" w:tentative="1">
      <w:start w:val="1"/>
      <w:numFmt w:val="bullet"/>
      <w:lvlText w:val="•"/>
      <w:lvlJc w:val="left"/>
      <w:pPr>
        <w:tabs>
          <w:tab w:val="num" w:pos="1440"/>
        </w:tabs>
        <w:ind w:left="1440" w:hanging="360"/>
      </w:pPr>
      <w:rPr>
        <w:rFonts w:ascii="Times New Roman" w:hAnsi="Times New Roman" w:hint="default"/>
      </w:rPr>
    </w:lvl>
    <w:lvl w:ilvl="2" w:tplc="D03C3F4C">
      <w:start w:val="1"/>
      <w:numFmt w:val="bullet"/>
      <w:lvlText w:val="•"/>
      <w:lvlJc w:val="left"/>
      <w:pPr>
        <w:tabs>
          <w:tab w:val="num" w:pos="2160"/>
        </w:tabs>
        <w:ind w:left="2160" w:hanging="360"/>
      </w:pPr>
      <w:rPr>
        <w:rFonts w:ascii="Times New Roman" w:hAnsi="Times New Roman" w:hint="default"/>
      </w:rPr>
    </w:lvl>
    <w:lvl w:ilvl="3" w:tplc="9386FEC4" w:tentative="1">
      <w:start w:val="1"/>
      <w:numFmt w:val="bullet"/>
      <w:lvlText w:val="•"/>
      <w:lvlJc w:val="left"/>
      <w:pPr>
        <w:tabs>
          <w:tab w:val="num" w:pos="2880"/>
        </w:tabs>
        <w:ind w:left="2880" w:hanging="360"/>
      </w:pPr>
      <w:rPr>
        <w:rFonts w:ascii="Times New Roman" w:hAnsi="Times New Roman" w:hint="default"/>
      </w:rPr>
    </w:lvl>
    <w:lvl w:ilvl="4" w:tplc="56068BB6" w:tentative="1">
      <w:start w:val="1"/>
      <w:numFmt w:val="bullet"/>
      <w:lvlText w:val="•"/>
      <w:lvlJc w:val="left"/>
      <w:pPr>
        <w:tabs>
          <w:tab w:val="num" w:pos="3600"/>
        </w:tabs>
        <w:ind w:left="3600" w:hanging="360"/>
      </w:pPr>
      <w:rPr>
        <w:rFonts w:ascii="Times New Roman" w:hAnsi="Times New Roman" w:hint="default"/>
      </w:rPr>
    </w:lvl>
    <w:lvl w:ilvl="5" w:tplc="4370AB64" w:tentative="1">
      <w:start w:val="1"/>
      <w:numFmt w:val="bullet"/>
      <w:lvlText w:val="•"/>
      <w:lvlJc w:val="left"/>
      <w:pPr>
        <w:tabs>
          <w:tab w:val="num" w:pos="4320"/>
        </w:tabs>
        <w:ind w:left="4320" w:hanging="360"/>
      </w:pPr>
      <w:rPr>
        <w:rFonts w:ascii="Times New Roman" w:hAnsi="Times New Roman" w:hint="default"/>
      </w:rPr>
    </w:lvl>
    <w:lvl w:ilvl="6" w:tplc="88023034" w:tentative="1">
      <w:start w:val="1"/>
      <w:numFmt w:val="bullet"/>
      <w:lvlText w:val="•"/>
      <w:lvlJc w:val="left"/>
      <w:pPr>
        <w:tabs>
          <w:tab w:val="num" w:pos="5040"/>
        </w:tabs>
        <w:ind w:left="5040" w:hanging="360"/>
      </w:pPr>
      <w:rPr>
        <w:rFonts w:ascii="Times New Roman" w:hAnsi="Times New Roman" w:hint="default"/>
      </w:rPr>
    </w:lvl>
    <w:lvl w:ilvl="7" w:tplc="C736D8C2" w:tentative="1">
      <w:start w:val="1"/>
      <w:numFmt w:val="bullet"/>
      <w:lvlText w:val="•"/>
      <w:lvlJc w:val="left"/>
      <w:pPr>
        <w:tabs>
          <w:tab w:val="num" w:pos="5760"/>
        </w:tabs>
        <w:ind w:left="5760" w:hanging="360"/>
      </w:pPr>
      <w:rPr>
        <w:rFonts w:ascii="Times New Roman" w:hAnsi="Times New Roman" w:hint="default"/>
      </w:rPr>
    </w:lvl>
    <w:lvl w:ilvl="8" w:tplc="43FC711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56F4324"/>
    <w:multiLevelType w:val="hybridMultilevel"/>
    <w:tmpl w:val="16AE93D8"/>
    <w:lvl w:ilvl="0" w:tplc="6DB41A98">
      <w:start w:val="1"/>
      <w:numFmt w:val="bullet"/>
      <w:lvlText w:val="•"/>
      <w:lvlJc w:val="left"/>
      <w:pPr>
        <w:tabs>
          <w:tab w:val="num" w:pos="720"/>
        </w:tabs>
        <w:ind w:left="720" w:hanging="360"/>
      </w:pPr>
      <w:rPr>
        <w:rFonts w:ascii="Times New Roman" w:hAnsi="Times New Roman" w:hint="default"/>
      </w:rPr>
    </w:lvl>
    <w:lvl w:ilvl="1" w:tplc="A50A1D3A" w:tentative="1">
      <w:start w:val="1"/>
      <w:numFmt w:val="bullet"/>
      <w:lvlText w:val="•"/>
      <w:lvlJc w:val="left"/>
      <w:pPr>
        <w:tabs>
          <w:tab w:val="num" w:pos="1440"/>
        </w:tabs>
        <w:ind w:left="1440" w:hanging="360"/>
      </w:pPr>
      <w:rPr>
        <w:rFonts w:ascii="Times New Roman" w:hAnsi="Times New Roman" w:hint="default"/>
      </w:rPr>
    </w:lvl>
    <w:lvl w:ilvl="2" w:tplc="A9F8398C">
      <w:start w:val="1"/>
      <w:numFmt w:val="bullet"/>
      <w:lvlText w:val="•"/>
      <w:lvlJc w:val="left"/>
      <w:pPr>
        <w:tabs>
          <w:tab w:val="num" w:pos="2160"/>
        </w:tabs>
        <w:ind w:left="2160" w:hanging="360"/>
      </w:pPr>
      <w:rPr>
        <w:rFonts w:ascii="Times New Roman" w:hAnsi="Times New Roman" w:hint="default"/>
      </w:rPr>
    </w:lvl>
    <w:lvl w:ilvl="3" w:tplc="129E92B4" w:tentative="1">
      <w:start w:val="1"/>
      <w:numFmt w:val="bullet"/>
      <w:lvlText w:val="•"/>
      <w:lvlJc w:val="left"/>
      <w:pPr>
        <w:tabs>
          <w:tab w:val="num" w:pos="2880"/>
        </w:tabs>
        <w:ind w:left="2880" w:hanging="360"/>
      </w:pPr>
      <w:rPr>
        <w:rFonts w:ascii="Times New Roman" w:hAnsi="Times New Roman" w:hint="default"/>
      </w:rPr>
    </w:lvl>
    <w:lvl w:ilvl="4" w:tplc="985C90D2" w:tentative="1">
      <w:start w:val="1"/>
      <w:numFmt w:val="bullet"/>
      <w:lvlText w:val="•"/>
      <w:lvlJc w:val="left"/>
      <w:pPr>
        <w:tabs>
          <w:tab w:val="num" w:pos="3600"/>
        </w:tabs>
        <w:ind w:left="3600" w:hanging="360"/>
      </w:pPr>
      <w:rPr>
        <w:rFonts w:ascii="Times New Roman" w:hAnsi="Times New Roman" w:hint="default"/>
      </w:rPr>
    </w:lvl>
    <w:lvl w:ilvl="5" w:tplc="3F0E6490" w:tentative="1">
      <w:start w:val="1"/>
      <w:numFmt w:val="bullet"/>
      <w:lvlText w:val="•"/>
      <w:lvlJc w:val="left"/>
      <w:pPr>
        <w:tabs>
          <w:tab w:val="num" w:pos="4320"/>
        </w:tabs>
        <w:ind w:left="4320" w:hanging="360"/>
      </w:pPr>
      <w:rPr>
        <w:rFonts w:ascii="Times New Roman" w:hAnsi="Times New Roman" w:hint="default"/>
      </w:rPr>
    </w:lvl>
    <w:lvl w:ilvl="6" w:tplc="77E4D604" w:tentative="1">
      <w:start w:val="1"/>
      <w:numFmt w:val="bullet"/>
      <w:lvlText w:val="•"/>
      <w:lvlJc w:val="left"/>
      <w:pPr>
        <w:tabs>
          <w:tab w:val="num" w:pos="5040"/>
        </w:tabs>
        <w:ind w:left="5040" w:hanging="360"/>
      </w:pPr>
      <w:rPr>
        <w:rFonts w:ascii="Times New Roman" w:hAnsi="Times New Roman" w:hint="default"/>
      </w:rPr>
    </w:lvl>
    <w:lvl w:ilvl="7" w:tplc="D8DE540E" w:tentative="1">
      <w:start w:val="1"/>
      <w:numFmt w:val="bullet"/>
      <w:lvlText w:val="•"/>
      <w:lvlJc w:val="left"/>
      <w:pPr>
        <w:tabs>
          <w:tab w:val="num" w:pos="5760"/>
        </w:tabs>
        <w:ind w:left="5760" w:hanging="360"/>
      </w:pPr>
      <w:rPr>
        <w:rFonts w:ascii="Times New Roman" w:hAnsi="Times New Roman" w:hint="default"/>
      </w:rPr>
    </w:lvl>
    <w:lvl w:ilvl="8" w:tplc="25FEC8E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8224D32"/>
    <w:multiLevelType w:val="hybridMultilevel"/>
    <w:tmpl w:val="985EE1EC"/>
    <w:lvl w:ilvl="0" w:tplc="9C68CC92">
      <w:start w:val="1"/>
      <w:numFmt w:val="bullet"/>
      <w:lvlText w:val="•"/>
      <w:lvlJc w:val="left"/>
      <w:pPr>
        <w:tabs>
          <w:tab w:val="num" w:pos="720"/>
        </w:tabs>
        <w:ind w:left="720" w:hanging="360"/>
      </w:pPr>
      <w:rPr>
        <w:rFonts w:ascii="Times New Roman" w:hAnsi="Times New Roman" w:hint="default"/>
      </w:rPr>
    </w:lvl>
    <w:lvl w:ilvl="1" w:tplc="8BC47A54" w:tentative="1">
      <w:start w:val="1"/>
      <w:numFmt w:val="bullet"/>
      <w:lvlText w:val="•"/>
      <w:lvlJc w:val="left"/>
      <w:pPr>
        <w:tabs>
          <w:tab w:val="num" w:pos="1440"/>
        </w:tabs>
        <w:ind w:left="1440" w:hanging="360"/>
      </w:pPr>
      <w:rPr>
        <w:rFonts w:ascii="Times New Roman" w:hAnsi="Times New Roman" w:hint="default"/>
      </w:rPr>
    </w:lvl>
    <w:lvl w:ilvl="2" w:tplc="584CCE80" w:tentative="1">
      <w:start w:val="1"/>
      <w:numFmt w:val="bullet"/>
      <w:lvlText w:val="•"/>
      <w:lvlJc w:val="left"/>
      <w:pPr>
        <w:tabs>
          <w:tab w:val="num" w:pos="2160"/>
        </w:tabs>
        <w:ind w:left="2160" w:hanging="360"/>
      </w:pPr>
      <w:rPr>
        <w:rFonts w:ascii="Times New Roman" w:hAnsi="Times New Roman" w:hint="default"/>
      </w:rPr>
    </w:lvl>
    <w:lvl w:ilvl="3" w:tplc="8EC0CB68" w:tentative="1">
      <w:start w:val="1"/>
      <w:numFmt w:val="bullet"/>
      <w:lvlText w:val="•"/>
      <w:lvlJc w:val="left"/>
      <w:pPr>
        <w:tabs>
          <w:tab w:val="num" w:pos="2880"/>
        </w:tabs>
        <w:ind w:left="2880" w:hanging="360"/>
      </w:pPr>
      <w:rPr>
        <w:rFonts w:ascii="Times New Roman" w:hAnsi="Times New Roman" w:hint="default"/>
      </w:rPr>
    </w:lvl>
    <w:lvl w:ilvl="4" w:tplc="EA94F026" w:tentative="1">
      <w:start w:val="1"/>
      <w:numFmt w:val="bullet"/>
      <w:lvlText w:val="•"/>
      <w:lvlJc w:val="left"/>
      <w:pPr>
        <w:tabs>
          <w:tab w:val="num" w:pos="3600"/>
        </w:tabs>
        <w:ind w:left="3600" w:hanging="360"/>
      </w:pPr>
      <w:rPr>
        <w:rFonts w:ascii="Times New Roman" w:hAnsi="Times New Roman" w:hint="default"/>
      </w:rPr>
    </w:lvl>
    <w:lvl w:ilvl="5" w:tplc="70EEDCC4" w:tentative="1">
      <w:start w:val="1"/>
      <w:numFmt w:val="bullet"/>
      <w:lvlText w:val="•"/>
      <w:lvlJc w:val="left"/>
      <w:pPr>
        <w:tabs>
          <w:tab w:val="num" w:pos="4320"/>
        </w:tabs>
        <w:ind w:left="4320" w:hanging="360"/>
      </w:pPr>
      <w:rPr>
        <w:rFonts w:ascii="Times New Roman" w:hAnsi="Times New Roman" w:hint="default"/>
      </w:rPr>
    </w:lvl>
    <w:lvl w:ilvl="6" w:tplc="DBFE58E6" w:tentative="1">
      <w:start w:val="1"/>
      <w:numFmt w:val="bullet"/>
      <w:lvlText w:val="•"/>
      <w:lvlJc w:val="left"/>
      <w:pPr>
        <w:tabs>
          <w:tab w:val="num" w:pos="5040"/>
        </w:tabs>
        <w:ind w:left="5040" w:hanging="360"/>
      </w:pPr>
      <w:rPr>
        <w:rFonts w:ascii="Times New Roman" w:hAnsi="Times New Roman" w:hint="default"/>
      </w:rPr>
    </w:lvl>
    <w:lvl w:ilvl="7" w:tplc="C6568D58" w:tentative="1">
      <w:start w:val="1"/>
      <w:numFmt w:val="bullet"/>
      <w:lvlText w:val="•"/>
      <w:lvlJc w:val="left"/>
      <w:pPr>
        <w:tabs>
          <w:tab w:val="num" w:pos="5760"/>
        </w:tabs>
        <w:ind w:left="5760" w:hanging="360"/>
      </w:pPr>
      <w:rPr>
        <w:rFonts w:ascii="Times New Roman" w:hAnsi="Times New Roman" w:hint="default"/>
      </w:rPr>
    </w:lvl>
    <w:lvl w:ilvl="8" w:tplc="FFBA1BC6" w:tentative="1">
      <w:start w:val="1"/>
      <w:numFmt w:val="bullet"/>
      <w:lvlText w:val="•"/>
      <w:lvlJc w:val="left"/>
      <w:pPr>
        <w:tabs>
          <w:tab w:val="num" w:pos="6480"/>
        </w:tabs>
        <w:ind w:left="6480" w:hanging="360"/>
      </w:pPr>
      <w:rPr>
        <w:rFonts w:ascii="Times New Roman" w:hAnsi="Times New Roman" w:hint="default"/>
      </w:rPr>
    </w:lvl>
  </w:abstractNum>
  <w:abstractNum w:abstractNumId="7">
    <w:nsid w:val="3204066B"/>
    <w:multiLevelType w:val="hybridMultilevel"/>
    <w:tmpl w:val="B94AD166"/>
    <w:lvl w:ilvl="0" w:tplc="C9AECC3E">
      <w:start w:val="1"/>
      <w:numFmt w:val="bullet"/>
      <w:lvlText w:val="•"/>
      <w:lvlJc w:val="left"/>
      <w:pPr>
        <w:tabs>
          <w:tab w:val="num" w:pos="720"/>
        </w:tabs>
        <w:ind w:left="720" w:hanging="360"/>
      </w:pPr>
      <w:rPr>
        <w:rFonts w:ascii="Times New Roman" w:hAnsi="Times New Roman" w:hint="default"/>
      </w:rPr>
    </w:lvl>
    <w:lvl w:ilvl="1" w:tplc="E0E677CA" w:tentative="1">
      <w:start w:val="1"/>
      <w:numFmt w:val="bullet"/>
      <w:lvlText w:val="•"/>
      <w:lvlJc w:val="left"/>
      <w:pPr>
        <w:tabs>
          <w:tab w:val="num" w:pos="1440"/>
        </w:tabs>
        <w:ind w:left="1440" w:hanging="360"/>
      </w:pPr>
      <w:rPr>
        <w:rFonts w:ascii="Times New Roman" w:hAnsi="Times New Roman" w:hint="default"/>
      </w:rPr>
    </w:lvl>
    <w:lvl w:ilvl="2" w:tplc="DD023CF8">
      <w:start w:val="1"/>
      <w:numFmt w:val="bullet"/>
      <w:lvlText w:val="•"/>
      <w:lvlJc w:val="left"/>
      <w:pPr>
        <w:tabs>
          <w:tab w:val="num" w:pos="2160"/>
        </w:tabs>
        <w:ind w:left="2160" w:hanging="360"/>
      </w:pPr>
      <w:rPr>
        <w:rFonts w:ascii="Times New Roman" w:hAnsi="Times New Roman" w:hint="default"/>
      </w:rPr>
    </w:lvl>
    <w:lvl w:ilvl="3" w:tplc="60BA2ACC" w:tentative="1">
      <w:start w:val="1"/>
      <w:numFmt w:val="bullet"/>
      <w:lvlText w:val="•"/>
      <w:lvlJc w:val="left"/>
      <w:pPr>
        <w:tabs>
          <w:tab w:val="num" w:pos="2880"/>
        </w:tabs>
        <w:ind w:left="2880" w:hanging="360"/>
      </w:pPr>
      <w:rPr>
        <w:rFonts w:ascii="Times New Roman" w:hAnsi="Times New Roman" w:hint="default"/>
      </w:rPr>
    </w:lvl>
    <w:lvl w:ilvl="4" w:tplc="4984D342" w:tentative="1">
      <w:start w:val="1"/>
      <w:numFmt w:val="bullet"/>
      <w:lvlText w:val="•"/>
      <w:lvlJc w:val="left"/>
      <w:pPr>
        <w:tabs>
          <w:tab w:val="num" w:pos="3600"/>
        </w:tabs>
        <w:ind w:left="3600" w:hanging="360"/>
      </w:pPr>
      <w:rPr>
        <w:rFonts w:ascii="Times New Roman" w:hAnsi="Times New Roman" w:hint="default"/>
      </w:rPr>
    </w:lvl>
    <w:lvl w:ilvl="5" w:tplc="4C96888E" w:tentative="1">
      <w:start w:val="1"/>
      <w:numFmt w:val="bullet"/>
      <w:lvlText w:val="•"/>
      <w:lvlJc w:val="left"/>
      <w:pPr>
        <w:tabs>
          <w:tab w:val="num" w:pos="4320"/>
        </w:tabs>
        <w:ind w:left="4320" w:hanging="360"/>
      </w:pPr>
      <w:rPr>
        <w:rFonts w:ascii="Times New Roman" w:hAnsi="Times New Roman" w:hint="default"/>
      </w:rPr>
    </w:lvl>
    <w:lvl w:ilvl="6" w:tplc="18C0DFF6" w:tentative="1">
      <w:start w:val="1"/>
      <w:numFmt w:val="bullet"/>
      <w:lvlText w:val="•"/>
      <w:lvlJc w:val="left"/>
      <w:pPr>
        <w:tabs>
          <w:tab w:val="num" w:pos="5040"/>
        </w:tabs>
        <w:ind w:left="5040" w:hanging="360"/>
      </w:pPr>
      <w:rPr>
        <w:rFonts w:ascii="Times New Roman" w:hAnsi="Times New Roman" w:hint="default"/>
      </w:rPr>
    </w:lvl>
    <w:lvl w:ilvl="7" w:tplc="9DE0416A" w:tentative="1">
      <w:start w:val="1"/>
      <w:numFmt w:val="bullet"/>
      <w:lvlText w:val="•"/>
      <w:lvlJc w:val="left"/>
      <w:pPr>
        <w:tabs>
          <w:tab w:val="num" w:pos="5760"/>
        </w:tabs>
        <w:ind w:left="5760" w:hanging="360"/>
      </w:pPr>
      <w:rPr>
        <w:rFonts w:ascii="Times New Roman" w:hAnsi="Times New Roman" w:hint="default"/>
      </w:rPr>
    </w:lvl>
    <w:lvl w:ilvl="8" w:tplc="0BAABD54" w:tentative="1">
      <w:start w:val="1"/>
      <w:numFmt w:val="bullet"/>
      <w:lvlText w:val="•"/>
      <w:lvlJc w:val="left"/>
      <w:pPr>
        <w:tabs>
          <w:tab w:val="num" w:pos="6480"/>
        </w:tabs>
        <w:ind w:left="6480" w:hanging="360"/>
      </w:pPr>
      <w:rPr>
        <w:rFonts w:ascii="Times New Roman" w:hAnsi="Times New Roman" w:hint="default"/>
      </w:rPr>
    </w:lvl>
  </w:abstractNum>
  <w:abstractNum w:abstractNumId="8">
    <w:nsid w:val="35082812"/>
    <w:multiLevelType w:val="hybridMultilevel"/>
    <w:tmpl w:val="D22EB640"/>
    <w:lvl w:ilvl="0" w:tplc="3716ADBA">
      <w:start w:val="1"/>
      <w:numFmt w:val="bullet"/>
      <w:lvlText w:val="•"/>
      <w:lvlJc w:val="left"/>
      <w:pPr>
        <w:tabs>
          <w:tab w:val="num" w:pos="720"/>
        </w:tabs>
        <w:ind w:left="720" w:hanging="360"/>
      </w:pPr>
      <w:rPr>
        <w:rFonts w:ascii="Times New Roman" w:hAnsi="Times New Roman" w:hint="default"/>
      </w:rPr>
    </w:lvl>
    <w:lvl w:ilvl="1" w:tplc="2F821772" w:tentative="1">
      <w:start w:val="1"/>
      <w:numFmt w:val="bullet"/>
      <w:lvlText w:val="•"/>
      <w:lvlJc w:val="left"/>
      <w:pPr>
        <w:tabs>
          <w:tab w:val="num" w:pos="1440"/>
        </w:tabs>
        <w:ind w:left="1440" w:hanging="360"/>
      </w:pPr>
      <w:rPr>
        <w:rFonts w:ascii="Times New Roman" w:hAnsi="Times New Roman" w:hint="default"/>
      </w:rPr>
    </w:lvl>
    <w:lvl w:ilvl="2" w:tplc="D33A13E0">
      <w:start w:val="1"/>
      <w:numFmt w:val="bullet"/>
      <w:lvlText w:val="•"/>
      <w:lvlJc w:val="left"/>
      <w:pPr>
        <w:tabs>
          <w:tab w:val="num" w:pos="2160"/>
        </w:tabs>
        <w:ind w:left="2160" w:hanging="360"/>
      </w:pPr>
      <w:rPr>
        <w:rFonts w:ascii="Times New Roman" w:hAnsi="Times New Roman" w:hint="default"/>
      </w:rPr>
    </w:lvl>
    <w:lvl w:ilvl="3" w:tplc="CA02361E" w:tentative="1">
      <w:start w:val="1"/>
      <w:numFmt w:val="bullet"/>
      <w:lvlText w:val="•"/>
      <w:lvlJc w:val="left"/>
      <w:pPr>
        <w:tabs>
          <w:tab w:val="num" w:pos="2880"/>
        </w:tabs>
        <w:ind w:left="2880" w:hanging="360"/>
      </w:pPr>
      <w:rPr>
        <w:rFonts w:ascii="Times New Roman" w:hAnsi="Times New Roman" w:hint="default"/>
      </w:rPr>
    </w:lvl>
    <w:lvl w:ilvl="4" w:tplc="8CAACBDC" w:tentative="1">
      <w:start w:val="1"/>
      <w:numFmt w:val="bullet"/>
      <w:lvlText w:val="•"/>
      <w:lvlJc w:val="left"/>
      <w:pPr>
        <w:tabs>
          <w:tab w:val="num" w:pos="3600"/>
        </w:tabs>
        <w:ind w:left="3600" w:hanging="360"/>
      </w:pPr>
      <w:rPr>
        <w:rFonts w:ascii="Times New Roman" w:hAnsi="Times New Roman" w:hint="default"/>
      </w:rPr>
    </w:lvl>
    <w:lvl w:ilvl="5" w:tplc="717C00C4" w:tentative="1">
      <w:start w:val="1"/>
      <w:numFmt w:val="bullet"/>
      <w:lvlText w:val="•"/>
      <w:lvlJc w:val="left"/>
      <w:pPr>
        <w:tabs>
          <w:tab w:val="num" w:pos="4320"/>
        </w:tabs>
        <w:ind w:left="4320" w:hanging="360"/>
      </w:pPr>
      <w:rPr>
        <w:rFonts w:ascii="Times New Roman" w:hAnsi="Times New Roman" w:hint="default"/>
      </w:rPr>
    </w:lvl>
    <w:lvl w:ilvl="6" w:tplc="AE1E6620" w:tentative="1">
      <w:start w:val="1"/>
      <w:numFmt w:val="bullet"/>
      <w:lvlText w:val="•"/>
      <w:lvlJc w:val="left"/>
      <w:pPr>
        <w:tabs>
          <w:tab w:val="num" w:pos="5040"/>
        </w:tabs>
        <w:ind w:left="5040" w:hanging="360"/>
      </w:pPr>
      <w:rPr>
        <w:rFonts w:ascii="Times New Roman" w:hAnsi="Times New Roman" w:hint="default"/>
      </w:rPr>
    </w:lvl>
    <w:lvl w:ilvl="7" w:tplc="45F64BCE" w:tentative="1">
      <w:start w:val="1"/>
      <w:numFmt w:val="bullet"/>
      <w:lvlText w:val="•"/>
      <w:lvlJc w:val="left"/>
      <w:pPr>
        <w:tabs>
          <w:tab w:val="num" w:pos="5760"/>
        </w:tabs>
        <w:ind w:left="5760" w:hanging="360"/>
      </w:pPr>
      <w:rPr>
        <w:rFonts w:ascii="Times New Roman" w:hAnsi="Times New Roman" w:hint="default"/>
      </w:rPr>
    </w:lvl>
    <w:lvl w:ilvl="8" w:tplc="B3520028" w:tentative="1">
      <w:start w:val="1"/>
      <w:numFmt w:val="bullet"/>
      <w:lvlText w:val="•"/>
      <w:lvlJc w:val="left"/>
      <w:pPr>
        <w:tabs>
          <w:tab w:val="num" w:pos="6480"/>
        </w:tabs>
        <w:ind w:left="6480" w:hanging="360"/>
      </w:pPr>
      <w:rPr>
        <w:rFonts w:ascii="Times New Roman" w:hAnsi="Times New Roman" w:hint="default"/>
      </w:rPr>
    </w:lvl>
  </w:abstractNum>
  <w:abstractNum w:abstractNumId="9">
    <w:nsid w:val="402A5A2D"/>
    <w:multiLevelType w:val="hybridMultilevel"/>
    <w:tmpl w:val="7CBA7288"/>
    <w:lvl w:ilvl="0" w:tplc="43543CFC">
      <w:start w:val="1"/>
      <w:numFmt w:val="bullet"/>
      <w:lvlText w:val="•"/>
      <w:lvlJc w:val="left"/>
      <w:pPr>
        <w:tabs>
          <w:tab w:val="num" w:pos="720"/>
        </w:tabs>
        <w:ind w:left="720" w:hanging="360"/>
      </w:pPr>
      <w:rPr>
        <w:rFonts w:ascii="Times New Roman" w:hAnsi="Times New Roman" w:hint="default"/>
      </w:rPr>
    </w:lvl>
    <w:lvl w:ilvl="1" w:tplc="E4D696EC" w:tentative="1">
      <w:start w:val="1"/>
      <w:numFmt w:val="bullet"/>
      <w:lvlText w:val="•"/>
      <w:lvlJc w:val="left"/>
      <w:pPr>
        <w:tabs>
          <w:tab w:val="num" w:pos="1440"/>
        </w:tabs>
        <w:ind w:left="1440" w:hanging="360"/>
      </w:pPr>
      <w:rPr>
        <w:rFonts w:ascii="Times New Roman" w:hAnsi="Times New Roman" w:hint="default"/>
      </w:rPr>
    </w:lvl>
    <w:lvl w:ilvl="2" w:tplc="753E3EBE" w:tentative="1">
      <w:start w:val="1"/>
      <w:numFmt w:val="bullet"/>
      <w:lvlText w:val="•"/>
      <w:lvlJc w:val="left"/>
      <w:pPr>
        <w:tabs>
          <w:tab w:val="num" w:pos="2160"/>
        </w:tabs>
        <w:ind w:left="2160" w:hanging="360"/>
      </w:pPr>
      <w:rPr>
        <w:rFonts w:ascii="Times New Roman" w:hAnsi="Times New Roman" w:hint="default"/>
      </w:rPr>
    </w:lvl>
    <w:lvl w:ilvl="3" w:tplc="7BF87D1C" w:tentative="1">
      <w:start w:val="1"/>
      <w:numFmt w:val="bullet"/>
      <w:lvlText w:val="•"/>
      <w:lvlJc w:val="left"/>
      <w:pPr>
        <w:tabs>
          <w:tab w:val="num" w:pos="2880"/>
        </w:tabs>
        <w:ind w:left="2880" w:hanging="360"/>
      </w:pPr>
      <w:rPr>
        <w:rFonts w:ascii="Times New Roman" w:hAnsi="Times New Roman" w:hint="default"/>
      </w:rPr>
    </w:lvl>
    <w:lvl w:ilvl="4" w:tplc="0FC692B0" w:tentative="1">
      <w:start w:val="1"/>
      <w:numFmt w:val="bullet"/>
      <w:lvlText w:val="•"/>
      <w:lvlJc w:val="left"/>
      <w:pPr>
        <w:tabs>
          <w:tab w:val="num" w:pos="3600"/>
        </w:tabs>
        <w:ind w:left="3600" w:hanging="360"/>
      </w:pPr>
      <w:rPr>
        <w:rFonts w:ascii="Times New Roman" w:hAnsi="Times New Roman" w:hint="default"/>
      </w:rPr>
    </w:lvl>
    <w:lvl w:ilvl="5" w:tplc="EDC42F84" w:tentative="1">
      <w:start w:val="1"/>
      <w:numFmt w:val="bullet"/>
      <w:lvlText w:val="•"/>
      <w:lvlJc w:val="left"/>
      <w:pPr>
        <w:tabs>
          <w:tab w:val="num" w:pos="4320"/>
        </w:tabs>
        <w:ind w:left="4320" w:hanging="360"/>
      </w:pPr>
      <w:rPr>
        <w:rFonts w:ascii="Times New Roman" w:hAnsi="Times New Roman" w:hint="default"/>
      </w:rPr>
    </w:lvl>
    <w:lvl w:ilvl="6" w:tplc="26701B1A" w:tentative="1">
      <w:start w:val="1"/>
      <w:numFmt w:val="bullet"/>
      <w:lvlText w:val="•"/>
      <w:lvlJc w:val="left"/>
      <w:pPr>
        <w:tabs>
          <w:tab w:val="num" w:pos="5040"/>
        </w:tabs>
        <w:ind w:left="5040" w:hanging="360"/>
      </w:pPr>
      <w:rPr>
        <w:rFonts w:ascii="Times New Roman" w:hAnsi="Times New Roman" w:hint="default"/>
      </w:rPr>
    </w:lvl>
    <w:lvl w:ilvl="7" w:tplc="28129536" w:tentative="1">
      <w:start w:val="1"/>
      <w:numFmt w:val="bullet"/>
      <w:lvlText w:val="•"/>
      <w:lvlJc w:val="left"/>
      <w:pPr>
        <w:tabs>
          <w:tab w:val="num" w:pos="5760"/>
        </w:tabs>
        <w:ind w:left="5760" w:hanging="360"/>
      </w:pPr>
      <w:rPr>
        <w:rFonts w:ascii="Times New Roman" w:hAnsi="Times New Roman" w:hint="default"/>
      </w:rPr>
    </w:lvl>
    <w:lvl w:ilvl="8" w:tplc="D48466D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37222BE"/>
    <w:multiLevelType w:val="hybridMultilevel"/>
    <w:tmpl w:val="05BEBDA2"/>
    <w:lvl w:ilvl="0" w:tplc="91BEA33C">
      <w:start w:val="1"/>
      <w:numFmt w:val="bullet"/>
      <w:lvlText w:val="•"/>
      <w:lvlJc w:val="left"/>
      <w:pPr>
        <w:tabs>
          <w:tab w:val="num" w:pos="720"/>
        </w:tabs>
        <w:ind w:left="720" w:hanging="360"/>
      </w:pPr>
      <w:rPr>
        <w:rFonts w:ascii="Times New Roman" w:hAnsi="Times New Roman" w:hint="default"/>
      </w:rPr>
    </w:lvl>
    <w:lvl w:ilvl="1" w:tplc="9E58316C" w:tentative="1">
      <w:start w:val="1"/>
      <w:numFmt w:val="bullet"/>
      <w:lvlText w:val="•"/>
      <w:lvlJc w:val="left"/>
      <w:pPr>
        <w:tabs>
          <w:tab w:val="num" w:pos="1440"/>
        </w:tabs>
        <w:ind w:left="1440" w:hanging="360"/>
      </w:pPr>
      <w:rPr>
        <w:rFonts w:ascii="Times New Roman" w:hAnsi="Times New Roman" w:hint="default"/>
      </w:rPr>
    </w:lvl>
    <w:lvl w:ilvl="2" w:tplc="647C5A68">
      <w:start w:val="1"/>
      <w:numFmt w:val="bullet"/>
      <w:lvlText w:val="•"/>
      <w:lvlJc w:val="left"/>
      <w:pPr>
        <w:tabs>
          <w:tab w:val="num" w:pos="2160"/>
        </w:tabs>
        <w:ind w:left="2160" w:hanging="360"/>
      </w:pPr>
      <w:rPr>
        <w:rFonts w:ascii="Times New Roman" w:hAnsi="Times New Roman" w:hint="default"/>
      </w:rPr>
    </w:lvl>
    <w:lvl w:ilvl="3" w:tplc="C04EE546" w:tentative="1">
      <w:start w:val="1"/>
      <w:numFmt w:val="bullet"/>
      <w:lvlText w:val="•"/>
      <w:lvlJc w:val="left"/>
      <w:pPr>
        <w:tabs>
          <w:tab w:val="num" w:pos="2880"/>
        </w:tabs>
        <w:ind w:left="2880" w:hanging="360"/>
      </w:pPr>
      <w:rPr>
        <w:rFonts w:ascii="Times New Roman" w:hAnsi="Times New Roman" w:hint="default"/>
      </w:rPr>
    </w:lvl>
    <w:lvl w:ilvl="4" w:tplc="47469852" w:tentative="1">
      <w:start w:val="1"/>
      <w:numFmt w:val="bullet"/>
      <w:lvlText w:val="•"/>
      <w:lvlJc w:val="left"/>
      <w:pPr>
        <w:tabs>
          <w:tab w:val="num" w:pos="3600"/>
        </w:tabs>
        <w:ind w:left="3600" w:hanging="360"/>
      </w:pPr>
      <w:rPr>
        <w:rFonts w:ascii="Times New Roman" w:hAnsi="Times New Roman" w:hint="default"/>
      </w:rPr>
    </w:lvl>
    <w:lvl w:ilvl="5" w:tplc="257426FA" w:tentative="1">
      <w:start w:val="1"/>
      <w:numFmt w:val="bullet"/>
      <w:lvlText w:val="•"/>
      <w:lvlJc w:val="left"/>
      <w:pPr>
        <w:tabs>
          <w:tab w:val="num" w:pos="4320"/>
        </w:tabs>
        <w:ind w:left="4320" w:hanging="360"/>
      </w:pPr>
      <w:rPr>
        <w:rFonts w:ascii="Times New Roman" w:hAnsi="Times New Roman" w:hint="default"/>
      </w:rPr>
    </w:lvl>
    <w:lvl w:ilvl="6" w:tplc="C49C2FCE" w:tentative="1">
      <w:start w:val="1"/>
      <w:numFmt w:val="bullet"/>
      <w:lvlText w:val="•"/>
      <w:lvlJc w:val="left"/>
      <w:pPr>
        <w:tabs>
          <w:tab w:val="num" w:pos="5040"/>
        </w:tabs>
        <w:ind w:left="5040" w:hanging="360"/>
      </w:pPr>
      <w:rPr>
        <w:rFonts w:ascii="Times New Roman" w:hAnsi="Times New Roman" w:hint="default"/>
      </w:rPr>
    </w:lvl>
    <w:lvl w:ilvl="7" w:tplc="6B3C4E8C" w:tentative="1">
      <w:start w:val="1"/>
      <w:numFmt w:val="bullet"/>
      <w:lvlText w:val="•"/>
      <w:lvlJc w:val="left"/>
      <w:pPr>
        <w:tabs>
          <w:tab w:val="num" w:pos="5760"/>
        </w:tabs>
        <w:ind w:left="5760" w:hanging="360"/>
      </w:pPr>
      <w:rPr>
        <w:rFonts w:ascii="Times New Roman" w:hAnsi="Times New Roman" w:hint="default"/>
      </w:rPr>
    </w:lvl>
    <w:lvl w:ilvl="8" w:tplc="A75CF05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3EB426C"/>
    <w:multiLevelType w:val="hybridMultilevel"/>
    <w:tmpl w:val="C7E65DC8"/>
    <w:lvl w:ilvl="0" w:tplc="2190F86E">
      <w:start w:val="1"/>
      <w:numFmt w:val="bullet"/>
      <w:lvlText w:val="•"/>
      <w:lvlJc w:val="left"/>
      <w:pPr>
        <w:tabs>
          <w:tab w:val="num" w:pos="720"/>
        </w:tabs>
        <w:ind w:left="720" w:hanging="360"/>
      </w:pPr>
      <w:rPr>
        <w:rFonts w:ascii="Times New Roman" w:hAnsi="Times New Roman" w:hint="default"/>
      </w:rPr>
    </w:lvl>
    <w:lvl w:ilvl="1" w:tplc="43989FD4" w:tentative="1">
      <w:start w:val="1"/>
      <w:numFmt w:val="bullet"/>
      <w:lvlText w:val="•"/>
      <w:lvlJc w:val="left"/>
      <w:pPr>
        <w:tabs>
          <w:tab w:val="num" w:pos="1440"/>
        </w:tabs>
        <w:ind w:left="1440" w:hanging="360"/>
      </w:pPr>
      <w:rPr>
        <w:rFonts w:ascii="Times New Roman" w:hAnsi="Times New Roman" w:hint="default"/>
      </w:rPr>
    </w:lvl>
    <w:lvl w:ilvl="2" w:tplc="07827358" w:tentative="1">
      <w:start w:val="1"/>
      <w:numFmt w:val="bullet"/>
      <w:lvlText w:val="•"/>
      <w:lvlJc w:val="left"/>
      <w:pPr>
        <w:tabs>
          <w:tab w:val="num" w:pos="2160"/>
        </w:tabs>
        <w:ind w:left="2160" w:hanging="360"/>
      </w:pPr>
      <w:rPr>
        <w:rFonts w:ascii="Times New Roman" w:hAnsi="Times New Roman" w:hint="default"/>
      </w:rPr>
    </w:lvl>
    <w:lvl w:ilvl="3" w:tplc="53729BFA" w:tentative="1">
      <w:start w:val="1"/>
      <w:numFmt w:val="bullet"/>
      <w:lvlText w:val="•"/>
      <w:lvlJc w:val="left"/>
      <w:pPr>
        <w:tabs>
          <w:tab w:val="num" w:pos="2880"/>
        </w:tabs>
        <w:ind w:left="2880" w:hanging="360"/>
      </w:pPr>
      <w:rPr>
        <w:rFonts w:ascii="Times New Roman" w:hAnsi="Times New Roman" w:hint="default"/>
      </w:rPr>
    </w:lvl>
    <w:lvl w:ilvl="4" w:tplc="6C64CC72" w:tentative="1">
      <w:start w:val="1"/>
      <w:numFmt w:val="bullet"/>
      <w:lvlText w:val="•"/>
      <w:lvlJc w:val="left"/>
      <w:pPr>
        <w:tabs>
          <w:tab w:val="num" w:pos="3600"/>
        </w:tabs>
        <w:ind w:left="3600" w:hanging="360"/>
      </w:pPr>
      <w:rPr>
        <w:rFonts w:ascii="Times New Roman" w:hAnsi="Times New Roman" w:hint="default"/>
      </w:rPr>
    </w:lvl>
    <w:lvl w:ilvl="5" w:tplc="E97CFB1C" w:tentative="1">
      <w:start w:val="1"/>
      <w:numFmt w:val="bullet"/>
      <w:lvlText w:val="•"/>
      <w:lvlJc w:val="left"/>
      <w:pPr>
        <w:tabs>
          <w:tab w:val="num" w:pos="4320"/>
        </w:tabs>
        <w:ind w:left="4320" w:hanging="360"/>
      </w:pPr>
      <w:rPr>
        <w:rFonts w:ascii="Times New Roman" w:hAnsi="Times New Roman" w:hint="default"/>
      </w:rPr>
    </w:lvl>
    <w:lvl w:ilvl="6" w:tplc="F39C6494" w:tentative="1">
      <w:start w:val="1"/>
      <w:numFmt w:val="bullet"/>
      <w:lvlText w:val="•"/>
      <w:lvlJc w:val="left"/>
      <w:pPr>
        <w:tabs>
          <w:tab w:val="num" w:pos="5040"/>
        </w:tabs>
        <w:ind w:left="5040" w:hanging="360"/>
      </w:pPr>
      <w:rPr>
        <w:rFonts w:ascii="Times New Roman" w:hAnsi="Times New Roman" w:hint="default"/>
      </w:rPr>
    </w:lvl>
    <w:lvl w:ilvl="7" w:tplc="07CEB452" w:tentative="1">
      <w:start w:val="1"/>
      <w:numFmt w:val="bullet"/>
      <w:lvlText w:val="•"/>
      <w:lvlJc w:val="left"/>
      <w:pPr>
        <w:tabs>
          <w:tab w:val="num" w:pos="5760"/>
        </w:tabs>
        <w:ind w:left="5760" w:hanging="360"/>
      </w:pPr>
      <w:rPr>
        <w:rFonts w:ascii="Times New Roman" w:hAnsi="Times New Roman" w:hint="default"/>
      </w:rPr>
    </w:lvl>
    <w:lvl w:ilvl="8" w:tplc="1EFACF4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FCA49E3"/>
    <w:multiLevelType w:val="hybridMultilevel"/>
    <w:tmpl w:val="873A3288"/>
    <w:lvl w:ilvl="0" w:tplc="1910E24C">
      <w:start w:val="1"/>
      <w:numFmt w:val="bullet"/>
      <w:lvlText w:val="•"/>
      <w:lvlJc w:val="left"/>
      <w:pPr>
        <w:tabs>
          <w:tab w:val="num" w:pos="720"/>
        </w:tabs>
        <w:ind w:left="720" w:hanging="360"/>
      </w:pPr>
      <w:rPr>
        <w:rFonts w:ascii="Times New Roman" w:hAnsi="Times New Roman" w:hint="default"/>
      </w:rPr>
    </w:lvl>
    <w:lvl w:ilvl="1" w:tplc="32180C42" w:tentative="1">
      <w:start w:val="1"/>
      <w:numFmt w:val="bullet"/>
      <w:lvlText w:val="•"/>
      <w:lvlJc w:val="left"/>
      <w:pPr>
        <w:tabs>
          <w:tab w:val="num" w:pos="1440"/>
        </w:tabs>
        <w:ind w:left="1440" w:hanging="360"/>
      </w:pPr>
      <w:rPr>
        <w:rFonts w:ascii="Times New Roman" w:hAnsi="Times New Roman" w:hint="default"/>
      </w:rPr>
    </w:lvl>
    <w:lvl w:ilvl="2" w:tplc="B93228AE" w:tentative="1">
      <w:start w:val="1"/>
      <w:numFmt w:val="bullet"/>
      <w:lvlText w:val="•"/>
      <w:lvlJc w:val="left"/>
      <w:pPr>
        <w:tabs>
          <w:tab w:val="num" w:pos="2160"/>
        </w:tabs>
        <w:ind w:left="2160" w:hanging="360"/>
      </w:pPr>
      <w:rPr>
        <w:rFonts w:ascii="Times New Roman" w:hAnsi="Times New Roman" w:hint="default"/>
      </w:rPr>
    </w:lvl>
    <w:lvl w:ilvl="3" w:tplc="0D9424C8" w:tentative="1">
      <w:start w:val="1"/>
      <w:numFmt w:val="bullet"/>
      <w:lvlText w:val="•"/>
      <w:lvlJc w:val="left"/>
      <w:pPr>
        <w:tabs>
          <w:tab w:val="num" w:pos="2880"/>
        </w:tabs>
        <w:ind w:left="2880" w:hanging="360"/>
      </w:pPr>
      <w:rPr>
        <w:rFonts w:ascii="Times New Roman" w:hAnsi="Times New Roman" w:hint="default"/>
      </w:rPr>
    </w:lvl>
    <w:lvl w:ilvl="4" w:tplc="67BAC1B8" w:tentative="1">
      <w:start w:val="1"/>
      <w:numFmt w:val="bullet"/>
      <w:lvlText w:val="•"/>
      <w:lvlJc w:val="left"/>
      <w:pPr>
        <w:tabs>
          <w:tab w:val="num" w:pos="3600"/>
        </w:tabs>
        <w:ind w:left="3600" w:hanging="360"/>
      </w:pPr>
      <w:rPr>
        <w:rFonts w:ascii="Times New Roman" w:hAnsi="Times New Roman" w:hint="default"/>
      </w:rPr>
    </w:lvl>
    <w:lvl w:ilvl="5" w:tplc="2848C088" w:tentative="1">
      <w:start w:val="1"/>
      <w:numFmt w:val="bullet"/>
      <w:lvlText w:val="•"/>
      <w:lvlJc w:val="left"/>
      <w:pPr>
        <w:tabs>
          <w:tab w:val="num" w:pos="4320"/>
        </w:tabs>
        <w:ind w:left="4320" w:hanging="360"/>
      </w:pPr>
      <w:rPr>
        <w:rFonts w:ascii="Times New Roman" w:hAnsi="Times New Roman" w:hint="default"/>
      </w:rPr>
    </w:lvl>
    <w:lvl w:ilvl="6" w:tplc="948C39A8" w:tentative="1">
      <w:start w:val="1"/>
      <w:numFmt w:val="bullet"/>
      <w:lvlText w:val="•"/>
      <w:lvlJc w:val="left"/>
      <w:pPr>
        <w:tabs>
          <w:tab w:val="num" w:pos="5040"/>
        </w:tabs>
        <w:ind w:left="5040" w:hanging="360"/>
      </w:pPr>
      <w:rPr>
        <w:rFonts w:ascii="Times New Roman" w:hAnsi="Times New Roman" w:hint="default"/>
      </w:rPr>
    </w:lvl>
    <w:lvl w:ilvl="7" w:tplc="3DCE7E44" w:tentative="1">
      <w:start w:val="1"/>
      <w:numFmt w:val="bullet"/>
      <w:lvlText w:val="•"/>
      <w:lvlJc w:val="left"/>
      <w:pPr>
        <w:tabs>
          <w:tab w:val="num" w:pos="5760"/>
        </w:tabs>
        <w:ind w:left="5760" w:hanging="360"/>
      </w:pPr>
      <w:rPr>
        <w:rFonts w:ascii="Times New Roman" w:hAnsi="Times New Roman" w:hint="default"/>
      </w:rPr>
    </w:lvl>
    <w:lvl w:ilvl="8" w:tplc="69821B8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55205A9"/>
    <w:multiLevelType w:val="hybridMultilevel"/>
    <w:tmpl w:val="842AC67E"/>
    <w:lvl w:ilvl="0" w:tplc="8B6C1F94">
      <w:start w:val="1"/>
      <w:numFmt w:val="bullet"/>
      <w:lvlText w:val="•"/>
      <w:lvlJc w:val="left"/>
      <w:pPr>
        <w:tabs>
          <w:tab w:val="num" w:pos="720"/>
        </w:tabs>
        <w:ind w:left="720" w:hanging="360"/>
      </w:pPr>
      <w:rPr>
        <w:rFonts w:ascii="Times New Roman" w:hAnsi="Times New Roman" w:hint="default"/>
      </w:rPr>
    </w:lvl>
    <w:lvl w:ilvl="1" w:tplc="E95039A4" w:tentative="1">
      <w:start w:val="1"/>
      <w:numFmt w:val="bullet"/>
      <w:lvlText w:val="•"/>
      <w:lvlJc w:val="left"/>
      <w:pPr>
        <w:tabs>
          <w:tab w:val="num" w:pos="1440"/>
        </w:tabs>
        <w:ind w:left="1440" w:hanging="360"/>
      </w:pPr>
      <w:rPr>
        <w:rFonts w:ascii="Times New Roman" w:hAnsi="Times New Roman" w:hint="default"/>
      </w:rPr>
    </w:lvl>
    <w:lvl w:ilvl="2" w:tplc="97FC1BA8">
      <w:start w:val="1"/>
      <w:numFmt w:val="bullet"/>
      <w:lvlText w:val="•"/>
      <w:lvlJc w:val="left"/>
      <w:pPr>
        <w:tabs>
          <w:tab w:val="num" w:pos="2160"/>
        </w:tabs>
        <w:ind w:left="2160" w:hanging="360"/>
      </w:pPr>
      <w:rPr>
        <w:rFonts w:ascii="Times New Roman" w:hAnsi="Times New Roman" w:hint="default"/>
      </w:rPr>
    </w:lvl>
    <w:lvl w:ilvl="3" w:tplc="59C425BE" w:tentative="1">
      <w:start w:val="1"/>
      <w:numFmt w:val="bullet"/>
      <w:lvlText w:val="•"/>
      <w:lvlJc w:val="left"/>
      <w:pPr>
        <w:tabs>
          <w:tab w:val="num" w:pos="2880"/>
        </w:tabs>
        <w:ind w:left="2880" w:hanging="360"/>
      </w:pPr>
      <w:rPr>
        <w:rFonts w:ascii="Times New Roman" w:hAnsi="Times New Roman" w:hint="default"/>
      </w:rPr>
    </w:lvl>
    <w:lvl w:ilvl="4" w:tplc="70CA68EC" w:tentative="1">
      <w:start w:val="1"/>
      <w:numFmt w:val="bullet"/>
      <w:lvlText w:val="•"/>
      <w:lvlJc w:val="left"/>
      <w:pPr>
        <w:tabs>
          <w:tab w:val="num" w:pos="3600"/>
        </w:tabs>
        <w:ind w:left="3600" w:hanging="360"/>
      </w:pPr>
      <w:rPr>
        <w:rFonts w:ascii="Times New Roman" w:hAnsi="Times New Roman" w:hint="default"/>
      </w:rPr>
    </w:lvl>
    <w:lvl w:ilvl="5" w:tplc="9B70A0A2" w:tentative="1">
      <w:start w:val="1"/>
      <w:numFmt w:val="bullet"/>
      <w:lvlText w:val="•"/>
      <w:lvlJc w:val="left"/>
      <w:pPr>
        <w:tabs>
          <w:tab w:val="num" w:pos="4320"/>
        </w:tabs>
        <w:ind w:left="4320" w:hanging="360"/>
      </w:pPr>
      <w:rPr>
        <w:rFonts w:ascii="Times New Roman" w:hAnsi="Times New Roman" w:hint="default"/>
      </w:rPr>
    </w:lvl>
    <w:lvl w:ilvl="6" w:tplc="D0746B5C" w:tentative="1">
      <w:start w:val="1"/>
      <w:numFmt w:val="bullet"/>
      <w:lvlText w:val="•"/>
      <w:lvlJc w:val="left"/>
      <w:pPr>
        <w:tabs>
          <w:tab w:val="num" w:pos="5040"/>
        </w:tabs>
        <w:ind w:left="5040" w:hanging="360"/>
      </w:pPr>
      <w:rPr>
        <w:rFonts w:ascii="Times New Roman" w:hAnsi="Times New Roman" w:hint="default"/>
      </w:rPr>
    </w:lvl>
    <w:lvl w:ilvl="7" w:tplc="45763ABC" w:tentative="1">
      <w:start w:val="1"/>
      <w:numFmt w:val="bullet"/>
      <w:lvlText w:val="•"/>
      <w:lvlJc w:val="left"/>
      <w:pPr>
        <w:tabs>
          <w:tab w:val="num" w:pos="5760"/>
        </w:tabs>
        <w:ind w:left="5760" w:hanging="360"/>
      </w:pPr>
      <w:rPr>
        <w:rFonts w:ascii="Times New Roman" w:hAnsi="Times New Roman" w:hint="default"/>
      </w:rPr>
    </w:lvl>
    <w:lvl w:ilvl="8" w:tplc="C8E8E59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E3B3D06"/>
    <w:multiLevelType w:val="hybridMultilevel"/>
    <w:tmpl w:val="B96CD45C"/>
    <w:lvl w:ilvl="0" w:tplc="8B50E916">
      <w:start w:val="1"/>
      <w:numFmt w:val="bullet"/>
      <w:lvlText w:val="•"/>
      <w:lvlJc w:val="left"/>
      <w:pPr>
        <w:tabs>
          <w:tab w:val="num" w:pos="720"/>
        </w:tabs>
        <w:ind w:left="720" w:hanging="360"/>
      </w:pPr>
      <w:rPr>
        <w:rFonts w:ascii="Times New Roman" w:hAnsi="Times New Roman" w:hint="default"/>
      </w:rPr>
    </w:lvl>
    <w:lvl w:ilvl="1" w:tplc="7BB0854E" w:tentative="1">
      <w:start w:val="1"/>
      <w:numFmt w:val="bullet"/>
      <w:lvlText w:val="•"/>
      <w:lvlJc w:val="left"/>
      <w:pPr>
        <w:tabs>
          <w:tab w:val="num" w:pos="1440"/>
        </w:tabs>
        <w:ind w:left="1440" w:hanging="360"/>
      </w:pPr>
      <w:rPr>
        <w:rFonts w:ascii="Times New Roman" w:hAnsi="Times New Roman" w:hint="default"/>
      </w:rPr>
    </w:lvl>
    <w:lvl w:ilvl="2" w:tplc="8B107686" w:tentative="1">
      <w:start w:val="1"/>
      <w:numFmt w:val="bullet"/>
      <w:lvlText w:val="•"/>
      <w:lvlJc w:val="left"/>
      <w:pPr>
        <w:tabs>
          <w:tab w:val="num" w:pos="2160"/>
        </w:tabs>
        <w:ind w:left="2160" w:hanging="360"/>
      </w:pPr>
      <w:rPr>
        <w:rFonts w:ascii="Times New Roman" w:hAnsi="Times New Roman" w:hint="default"/>
      </w:rPr>
    </w:lvl>
    <w:lvl w:ilvl="3" w:tplc="5896E360" w:tentative="1">
      <w:start w:val="1"/>
      <w:numFmt w:val="bullet"/>
      <w:lvlText w:val="•"/>
      <w:lvlJc w:val="left"/>
      <w:pPr>
        <w:tabs>
          <w:tab w:val="num" w:pos="2880"/>
        </w:tabs>
        <w:ind w:left="2880" w:hanging="360"/>
      </w:pPr>
      <w:rPr>
        <w:rFonts w:ascii="Times New Roman" w:hAnsi="Times New Roman" w:hint="default"/>
      </w:rPr>
    </w:lvl>
    <w:lvl w:ilvl="4" w:tplc="9A123060" w:tentative="1">
      <w:start w:val="1"/>
      <w:numFmt w:val="bullet"/>
      <w:lvlText w:val="•"/>
      <w:lvlJc w:val="left"/>
      <w:pPr>
        <w:tabs>
          <w:tab w:val="num" w:pos="3600"/>
        </w:tabs>
        <w:ind w:left="3600" w:hanging="360"/>
      </w:pPr>
      <w:rPr>
        <w:rFonts w:ascii="Times New Roman" w:hAnsi="Times New Roman" w:hint="default"/>
      </w:rPr>
    </w:lvl>
    <w:lvl w:ilvl="5" w:tplc="3846566C" w:tentative="1">
      <w:start w:val="1"/>
      <w:numFmt w:val="bullet"/>
      <w:lvlText w:val="•"/>
      <w:lvlJc w:val="left"/>
      <w:pPr>
        <w:tabs>
          <w:tab w:val="num" w:pos="4320"/>
        </w:tabs>
        <w:ind w:left="4320" w:hanging="360"/>
      </w:pPr>
      <w:rPr>
        <w:rFonts w:ascii="Times New Roman" w:hAnsi="Times New Roman" w:hint="default"/>
      </w:rPr>
    </w:lvl>
    <w:lvl w:ilvl="6" w:tplc="E6A6EDDA" w:tentative="1">
      <w:start w:val="1"/>
      <w:numFmt w:val="bullet"/>
      <w:lvlText w:val="•"/>
      <w:lvlJc w:val="left"/>
      <w:pPr>
        <w:tabs>
          <w:tab w:val="num" w:pos="5040"/>
        </w:tabs>
        <w:ind w:left="5040" w:hanging="360"/>
      </w:pPr>
      <w:rPr>
        <w:rFonts w:ascii="Times New Roman" w:hAnsi="Times New Roman" w:hint="default"/>
      </w:rPr>
    </w:lvl>
    <w:lvl w:ilvl="7" w:tplc="79A4F1CE" w:tentative="1">
      <w:start w:val="1"/>
      <w:numFmt w:val="bullet"/>
      <w:lvlText w:val="•"/>
      <w:lvlJc w:val="left"/>
      <w:pPr>
        <w:tabs>
          <w:tab w:val="num" w:pos="5760"/>
        </w:tabs>
        <w:ind w:left="5760" w:hanging="360"/>
      </w:pPr>
      <w:rPr>
        <w:rFonts w:ascii="Times New Roman" w:hAnsi="Times New Roman" w:hint="default"/>
      </w:rPr>
    </w:lvl>
    <w:lvl w:ilvl="8" w:tplc="0104579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4C936BA"/>
    <w:multiLevelType w:val="hybridMultilevel"/>
    <w:tmpl w:val="9E2EC798"/>
    <w:lvl w:ilvl="0" w:tplc="C45A4AEA">
      <w:start w:val="1"/>
      <w:numFmt w:val="bullet"/>
      <w:lvlText w:val="•"/>
      <w:lvlJc w:val="left"/>
      <w:pPr>
        <w:tabs>
          <w:tab w:val="num" w:pos="720"/>
        </w:tabs>
        <w:ind w:left="720" w:hanging="360"/>
      </w:pPr>
      <w:rPr>
        <w:rFonts w:ascii="Times New Roman" w:hAnsi="Times New Roman" w:hint="default"/>
      </w:rPr>
    </w:lvl>
    <w:lvl w:ilvl="1" w:tplc="7C44B4F2">
      <w:start w:val="160"/>
      <w:numFmt w:val="bullet"/>
      <w:lvlText w:val="–"/>
      <w:lvlJc w:val="left"/>
      <w:pPr>
        <w:tabs>
          <w:tab w:val="num" w:pos="1440"/>
        </w:tabs>
        <w:ind w:left="1440" w:hanging="360"/>
      </w:pPr>
      <w:rPr>
        <w:rFonts w:ascii="Times New Roman" w:hAnsi="Times New Roman" w:hint="default"/>
      </w:rPr>
    </w:lvl>
    <w:lvl w:ilvl="2" w:tplc="2B2CC188" w:tentative="1">
      <w:start w:val="1"/>
      <w:numFmt w:val="bullet"/>
      <w:lvlText w:val="•"/>
      <w:lvlJc w:val="left"/>
      <w:pPr>
        <w:tabs>
          <w:tab w:val="num" w:pos="2160"/>
        </w:tabs>
        <w:ind w:left="2160" w:hanging="360"/>
      </w:pPr>
      <w:rPr>
        <w:rFonts w:ascii="Times New Roman" w:hAnsi="Times New Roman" w:hint="default"/>
      </w:rPr>
    </w:lvl>
    <w:lvl w:ilvl="3" w:tplc="FA32D3E2" w:tentative="1">
      <w:start w:val="1"/>
      <w:numFmt w:val="bullet"/>
      <w:lvlText w:val="•"/>
      <w:lvlJc w:val="left"/>
      <w:pPr>
        <w:tabs>
          <w:tab w:val="num" w:pos="2880"/>
        </w:tabs>
        <w:ind w:left="2880" w:hanging="360"/>
      </w:pPr>
      <w:rPr>
        <w:rFonts w:ascii="Times New Roman" w:hAnsi="Times New Roman" w:hint="default"/>
      </w:rPr>
    </w:lvl>
    <w:lvl w:ilvl="4" w:tplc="FD729CCE" w:tentative="1">
      <w:start w:val="1"/>
      <w:numFmt w:val="bullet"/>
      <w:lvlText w:val="•"/>
      <w:lvlJc w:val="left"/>
      <w:pPr>
        <w:tabs>
          <w:tab w:val="num" w:pos="3600"/>
        </w:tabs>
        <w:ind w:left="3600" w:hanging="360"/>
      </w:pPr>
      <w:rPr>
        <w:rFonts w:ascii="Times New Roman" w:hAnsi="Times New Roman" w:hint="default"/>
      </w:rPr>
    </w:lvl>
    <w:lvl w:ilvl="5" w:tplc="11AEA526" w:tentative="1">
      <w:start w:val="1"/>
      <w:numFmt w:val="bullet"/>
      <w:lvlText w:val="•"/>
      <w:lvlJc w:val="left"/>
      <w:pPr>
        <w:tabs>
          <w:tab w:val="num" w:pos="4320"/>
        </w:tabs>
        <w:ind w:left="4320" w:hanging="360"/>
      </w:pPr>
      <w:rPr>
        <w:rFonts w:ascii="Times New Roman" w:hAnsi="Times New Roman" w:hint="default"/>
      </w:rPr>
    </w:lvl>
    <w:lvl w:ilvl="6" w:tplc="4420DADA" w:tentative="1">
      <w:start w:val="1"/>
      <w:numFmt w:val="bullet"/>
      <w:lvlText w:val="•"/>
      <w:lvlJc w:val="left"/>
      <w:pPr>
        <w:tabs>
          <w:tab w:val="num" w:pos="5040"/>
        </w:tabs>
        <w:ind w:left="5040" w:hanging="360"/>
      </w:pPr>
      <w:rPr>
        <w:rFonts w:ascii="Times New Roman" w:hAnsi="Times New Roman" w:hint="default"/>
      </w:rPr>
    </w:lvl>
    <w:lvl w:ilvl="7" w:tplc="5D8E646C" w:tentative="1">
      <w:start w:val="1"/>
      <w:numFmt w:val="bullet"/>
      <w:lvlText w:val="•"/>
      <w:lvlJc w:val="left"/>
      <w:pPr>
        <w:tabs>
          <w:tab w:val="num" w:pos="5760"/>
        </w:tabs>
        <w:ind w:left="5760" w:hanging="360"/>
      </w:pPr>
      <w:rPr>
        <w:rFonts w:ascii="Times New Roman" w:hAnsi="Times New Roman" w:hint="default"/>
      </w:rPr>
    </w:lvl>
    <w:lvl w:ilvl="8" w:tplc="FB36C8E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9372EE1"/>
    <w:multiLevelType w:val="hybridMultilevel"/>
    <w:tmpl w:val="4A74A652"/>
    <w:lvl w:ilvl="0" w:tplc="1AA21AC0">
      <w:start w:val="1"/>
      <w:numFmt w:val="bullet"/>
      <w:lvlText w:val="•"/>
      <w:lvlJc w:val="left"/>
      <w:pPr>
        <w:tabs>
          <w:tab w:val="num" w:pos="720"/>
        </w:tabs>
        <w:ind w:left="720" w:hanging="360"/>
      </w:pPr>
      <w:rPr>
        <w:rFonts w:ascii="Times New Roman" w:hAnsi="Times New Roman" w:hint="default"/>
      </w:rPr>
    </w:lvl>
    <w:lvl w:ilvl="1" w:tplc="981618AE" w:tentative="1">
      <w:start w:val="1"/>
      <w:numFmt w:val="bullet"/>
      <w:lvlText w:val="•"/>
      <w:lvlJc w:val="left"/>
      <w:pPr>
        <w:tabs>
          <w:tab w:val="num" w:pos="1440"/>
        </w:tabs>
        <w:ind w:left="1440" w:hanging="360"/>
      </w:pPr>
      <w:rPr>
        <w:rFonts w:ascii="Times New Roman" w:hAnsi="Times New Roman" w:hint="default"/>
      </w:rPr>
    </w:lvl>
    <w:lvl w:ilvl="2" w:tplc="44C6CD42" w:tentative="1">
      <w:start w:val="1"/>
      <w:numFmt w:val="bullet"/>
      <w:lvlText w:val="•"/>
      <w:lvlJc w:val="left"/>
      <w:pPr>
        <w:tabs>
          <w:tab w:val="num" w:pos="2160"/>
        </w:tabs>
        <w:ind w:left="2160" w:hanging="360"/>
      </w:pPr>
      <w:rPr>
        <w:rFonts w:ascii="Times New Roman" w:hAnsi="Times New Roman" w:hint="default"/>
      </w:rPr>
    </w:lvl>
    <w:lvl w:ilvl="3" w:tplc="F4F4D250" w:tentative="1">
      <w:start w:val="1"/>
      <w:numFmt w:val="bullet"/>
      <w:lvlText w:val="•"/>
      <w:lvlJc w:val="left"/>
      <w:pPr>
        <w:tabs>
          <w:tab w:val="num" w:pos="2880"/>
        </w:tabs>
        <w:ind w:left="2880" w:hanging="360"/>
      </w:pPr>
      <w:rPr>
        <w:rFonts w:ascii="Times New Roman" w:hAnsi="Times New Roman" w:hint="default"/>
      </w:rPr>
    </w:lvl>
    <w:lvl w:ilvl="4" w:tplc="FADE9AA6" w:tentative="1">
      <w:start w:val="1"/>
      <w:numFmt w:val="bullet"/>
      <w:lvlText w:val="•"/>
      <w:lvlJc w:val="left"/>
      <w:pPr>
        <w:tabs>
          <w:tab w:val="num" w:pos="3600"/>
        </w:tabs>
        <w:ind w:left="3600" w:hanging="360"/>
      </w:pPr>
      <w:rPr>
        <w:rFonts w:ascii="Times New Roman" w:hAnsi="Times New Roman" w:hint="default"/>
      </w:rPr>
    </w:lvl>
    <w:lvl w:ilvl="5" w:tplc="494A2898" w:tentative="1">
      <w:start w:val="1"/>
      <w:numFmt w:val="bullet"/>
      <w:lvlText w:val="•"/>
      <w:lvlJc w:val="left"/>
      <w:pPr>
        <w:tabs>
          <w:tab w:val="num" w:pos="4320"/>
        </w:tabs>
        <w:ind w:left="4320" w:hanging="360"/>
      </w:pPr>
      <w:rPr>
        <w:rFonts w:ascii="Times New Roman" w:hAnsi="Times New Roman" w:hint="default"/>
      </w:rPr>
    </w:lvl>
    <w:lvl w:ilvl="6" w:tplc="9A4AA900" w:tentative="1">
      <w:start w:val="1"/>
      <w:numFmt w:val="bullet"/>
      <w:lvlText w:val="•"/>
      <w:lvlJc w:val="left"/>
      <w:pPr>
        <w:tabs>
          <w:tab w:val="num" w:pos="5040"/>
        </w:tabs>
        <w:ind w:left="5040" w:hanging="360"/>
      </w:pPr>
      <w:rPr>
        <w:rFonts w:ascii="Times New Roman" w:hAnsi="Times New Roman" w:hint="default"/>
      </w:rPr>
    </w:lvl>
    <w:lvl w:ilvl="7" w:tplc="0700FECA" w:tentative="1">
      <w:start w:val="1"/>
      <w:numFmt w:val="bullet"/>
      <w:lvlText w:val="•"/>
      <w:lvlJc w:val="left"/>
      <w:pPr>
        <w:tabs>
          <w:tab w:val="num" w:pos="5760"/>
        </w:tabs>
        <w:ind w:left="5760" w:hanging="360"/>
      </w:pPr>
      <w:rPr>
        <w:rFonts w:ascii="Times New Roman" w:hAnsi="Times New Roman" w:hint="default"/>
      </w:rPr>
    </w:lvl>
    <w:lvl w:ilvl="8" w:tplc="0E7E57C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D742A87"/>
    <w:multiLevelType w:val="hybridMultilevel"/>
    <w:tmpl w:val="69E04304"/>
    <w:lvl w:ilvl="0" w:tplc="4684C5B6">
      <w:start w:val="1"/>
      <w:numFmt w:val="bullet"/>
      <w:lvlText w:val="•"/>
      <w:lvlJc w:val="left"/>
      <w:pPr>
        <w:tabs>
          <w:tab w:val="num" w:pos="720"/>
        </w:tabs>
        <w:ind w:left="720" w:hanging="360"/>
      </w:pPr>
      <w:rPr>
        <w:rFonts w:ascii="Times New Roman" w:hAnsi="Times New Roman" w:hint="default"/>
      </w:rPr>
    </w:lvl>
    <w:lvl w:ilvl="1" w:tplc="4A8659C6" w:tentative="1">
      <w:start w:val="1"/>
      <w:numFmt w:val="bullet"/>
      <w:lvlText w:val="•"/>
      <w:lvlJc w:val="left"/>
      <w:pPr>
        <w:tabs>
          <w:tab w:val="num" w:pos="1440"/>
        </w:tabs>
        <w:ind w:left="1440" w:hanging="360"/>
      </w:pPr>
      <w:rPr>
        <w:rFonts w:ascii="Times New Roman" w:hAnsi="Times New Roman" w:hint="default"/>
      </w:rPr>
    </w:lvl>
    <w:lvl w:ilvl="2" w:tplc="6DEA2C88" w:tentative="1">
      <w:start w:val="1"/>
      <w:numFmt w:val="bullet"/>
      <w:lvlText w:val="•"/>
      <w:lvlJc w:val="left"/>
      <w:pPr>
        <w:tabs>
          <w:tab w:val="num" w:pos="2160"/>
        </w:tabs>
        <w:ind w:left="2160" w:hanging="360"/>
      </w:pPr>
      <w:rPr>
        <w:rFonts w:ascii="Times New Roman" w:hAnsi="Times New Roman" w:hint="default"/>
      </w:rPr>
    </w:lvl>
    <w:lvl w:ilvl="3" w:tplc="BBE60786" w:tentative="1">
      <w:start w:val="1"/>
      <w:numFmt w:val="bullet"/>
      <w:lvlText w:val="•"/>
      <w:lvlJc w:val="left"/>
      <w:pPr>
        <w:tabs>
          <w:tab w:val="num" w:pos="2880"/>
        </w:tabs>
        <w:ind w:left="2880" w:hanging="360"/>
      </w:pPr>
      <w:rPr>
        <w:rFonts w:ascii="Times New Roman" w:hAnsi="Times New Roman" w:hint="default"/>
      </w:rPr>
    </w:lvl>
    <w:lvl w:ilvl="4" w:tplc="EDCAF8CE" w:tentative="1">
      <w:start w:val="1"/>
      <w:numFmt w:val="bullet"/>
      <w:lvlText w:val="•"/>
      <w:lvlJc w:val="left"/>
      <w:pPr>
        <w:tabs>
          <w:tab w:val="num" w:pos="3600"/>
        </w:tabs>
        <w:ind w:left="3600" w:hanging="360"/>
      </w:pPr>
      <w:rPr>
        <w:rFonts w:ascii="Times New Roman" w:hAnsi="Times New Roman" w:hint="default"/>
      </w:rPr>
    </w:lvl>
    <w:lvl w:ilvl="5" w:tplc="A9663ED8" w:tentative="1">
      <w:start w:val="1"/>
      <w:numFmt w:val="bullet"/>
      <w:lvlText w:val="•"/>
      <w:lvlJc w:val="left"/>
      <w:pPr>
        <w:tabs>
          <w:tab w:val="num" w:pos="4320"/>
        </w:tabs>
        <w:ind w:left="4320" w:hanging="360"/>
      </w:pPr>
      <w:rPr>
        <w:rFonts w:ascii="Times New Roman" w:hAnsi="Times New Roman" w:hint="default"/>
      </w:rPr>
    </w:lvl>
    <w:lvl w:ilvl="6" w:tplc="53787D74" w:tentative="1">
      <w:start w:val="1"/>
      <w:numFmt w:val="bullet"/>
      <w:lvlText w:val="•"/>
      <w:lvlJc w:val="left"/>
      <w:pPr>
        <w:tabs>
          <w:tab w:val="num" w:pos="5040"/>
        </w:tabs>
        <w:ind w:left="5040" w:hanging="360"/>
      </w:pPr>
      <w:rPr>
        <w:rFonts w:ascii="Times New Roman" w:hAnsi="Times New Roman" w:hint="default"/>
      </w:rPr>
    </w:lvl>
    <w:lvl w:ilvl="7" w:tplc="73526C60" w:tentative="1">
      <w:start w:val="1"/>
      <w:numFmt w:val="bullet"/>
      <w:lvlText w:val="•"/>
      <w:lvlJc w:val="left"/>
      <w:pPr>
        <w:tabs>
          <w:tab w:val="num" w:pos="5760"/>
        </w:tabs>
        <w:ind w:left="5760" w:hanging="360"/>
      </w:pPr>
      <w:rPr>
        <w:rFonts w:ascii="Times New Roman" w:hAnsi="Times New Roman" w:hint="default"/>
      </w:rPr>
    </w:lvl>
    <w:lvl w:ilvl="8" w:tplc="07B02C48"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5"/>
  </w:num>
  <w:num w:numId="3">
    <w:abstractNumId w:val="7"/>
  </w:num>
  <w:num w:numId="4">
    <w:abstractNumId w:val="13"/>
  </w:num>
  <w:num w:numId="5">
    <w:abstractNumId w:val="4"/>
  </w:num>
  <w:num w:numId="6">
    <w:abstractNumId w:val="8"/>
  </w:num>
  <w:num w:numId="7">
    <w:abstractNumId w:val="10"/>
  </w:num>
  <w:num w:numId="8">
    <w:abstractNumId w:val="1"/>
  </w:num>
  <w:num w:numId="9">
    <w:abstractNumId w:val="15"/>
  </w:num>
  <w:num w:numId="10">
    <w:abstractNumId w:val="0"/>
  </w:num>
  <w:num w:numId="11">
    <w:abstractNumId w:val="12"/>
  </w:num>
  <w:num w:numId="12">
    <w:abstractNumId w:val="9"/>
  </w:num>
  <w:num w:numId="13">
    <w:abstractNumId w:val="6"/>
  </w:num>
  <w:num w:numId="14">
    <w:abstractNumId w:val="3"/>
  </w:num>
  <w:num w:numId="15">
    <w:abstractNumId w:val="11"/>
  </w:num>
  <w:num w:numId="16">
    <w:abstractNumId w:val="2"/>
  </w:num>
  <w:num w:numId="17">
    <w:abstractNumId w:val="1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F94FCA"/>
    <w:rsid w:val="002300DC"/>
    <w:rsid w:val="002A1DFC"/>
    <w:rsid w:val="003D4964"/>
    <w:rsid w:val="00501C88"/>
    <w:rsid w:val="00553C8C"/>
    <w:rsid w:val="00562A7B"/>
    <w:rsid w:val="00593C8A"/>
    <w:rsid w:val="005C3FF0"/>
    <w:rsid w:val="00660259"/>
    <w:rsid w:val="00673ADD"/>
    <w:rsid w:val="00673D07"/>
    <w:rsid w:val="00683229"/>
    <w:rsid w:val="007360EC"/>
    <w:rsid w:val="00786674"/>
    <w:rsid w:val="0079122B"/>
    <w:rsid w:val="008041D2"/>
    <w:rsid w:val="00825F84"/>
    <w:rsid w:val="008F4D67"/>
    <w:rsid w:val="00986CA4"/>
    <w:rsid w:val="009F7C67"/>
    <w:rsid w:val="00A1087C"/>
    <w:rsid w:val="00A13584"/>
    <w:rsid w:val="00AF1D2F"/>
    <w:rsid w:val="00DC2D53"/>
    <w:rsid w:val="00DE7A96"/>
    <w:rsid w:val="00E11143"/>
    <w:rsid w:val="00E97272"/>
    <w:rsid w:val="00EB785C"/>
    <w:rsid w:val="00F94FCA"/>
    <w:rsid w:val="00FB3402"/>
    <w:rsid w:val="00FE6B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53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rsid w:val="00562A7B"/>
    <w:pPr>
      <w:spacing w:before="60" w:after="60"/>
      <w:ind w:left="280" w:hanging="280"/>
      <w:jc w:val="both"/>
    </w:pPr>
    <w:rPr>
      <w:rFonts w:ascii="Palatino" w:hAnsi="Palatino"/>
      <w:sz w:val="22"/>
      <w:szCs w:val="20"/>
    </w:rPr>
  </w:style>
  <w:style w:type="paragraph" w:customStyle="1" w:styleId="Ref">
    <w:name w:val="Ref"/>
    <w:basedOn w:val="Normal"/>
    <w:autoRedefine/>
    <w:rsid w:val="00562A7B"/>
    <w:pPr>
      <w:autoSpaceDE w:val="0"/>
      <w:autoSpaceDN w:val="0"/>
      <w:spacing w:before="120" w:line="480" w:lineRule="auto"/>
      <w:ind w:left="720" w:hanging="720"/>
    </w:pPr>
  </w:style>
</w:styles>
</file>

<file path=word/webSettings.xml><?xml version="1.0" encoding="utf-8"?>
<w:webSettings xmlns:r="http://schemas.openxmlformats.org/officeDocument/2006/relationships" xmlns:w="http://schemas.openxmlformats.org/wordprocessingml/2006/main">
  <w:divs>
    <w:div w:id="22368218">
      <w:bodyDiv w:val="1"/>
      <w:marLeft w:val="0"/>
      <w:marRight w:val="0"/>
      <w:marTop w:val="0"/>
      <w:marBottom w:val="0"/>
      <w:divBdr>
        <w:top w:val="none" w:sz="0" w:space="0" w:color="auto"/>
        <w:left w:val="none" w:sz="0" w:space="0" w:color="auto"/>
        <w:bottom w:val="none" w:sz="0" w:space="0" w:color="auto"/>
        <w:right w:val="none" w:sz="0" w:space="0" w:color="auto"/>
      </w:divBdr>
      <w:divsChild>
        <w:div w:id="185607180">
          <w:marLeft w:val="0"/>
          <w:marRight w:val="0"/>
          <w:marTop w:val="0"/>
          <w:marBottom w:val="0"/>
          <w:divBdr>
            <w:top w:val="none" w:sz="0" w:space="0" w:color="auto"/>
            <w:left w:val="none" w:sz="0" w:space="0" w:color="auto"/>
            <w:bottom w:val="none" w:sz="0" w:space="0" w:color="auto"/>
            <w:right w:val="none" w:sz="0" w:space="0" w:color="auto"/>
          </w:divBdr>
          <w:divsChild>
            <w:div w:id="288980147">
              <w:marLeft w:val="0"/>
              <w:marRight w:val="0"/>
              <w:marTop w:val="0"/>
              <w:marBottom w:val="0"/>
              <w:divBdr>
                <w:top w:val="none" w:sz="0" w:space="0" w:color="auto"/>
                <w:left w:val="none" w:sz="0" w:space="0" w:color="auto"/>
                <w:bottom w:val="none" w:sz="0" w:space="0" w:color="auto"/>
                <w:right w:val="none" w:sz="0" w:space="0" w:color="auto"/>
              </w:divBdr>
            </w:div>
            <w:div w:id="408237544">
              <w:marLeft w:val="0"/>
              <w:marRight w:val="0"/>
              <w:marTop w:val="0"/>
              <w:marBottom w:val="0"/>
              <w:divBdr>
                <w:top w:val="none" w:sz="0" w:space="0" w:color="auto"/>
                <w:left w:val="none" w:sz="0" w:space="0" w:color="auto"/>
                <w:bottom w:val="none" w:sz="0" w:space="0" w:color="auto"/>
                <w:right w:val="none" w:sz="0" w:space="0" w:color="auto"/>
              </w:divBdr>
            </w:div>
            <w:div w:id="694692257">
              <w:marLeft w:val="0"/>
              <w:marRight w:val="0"/>
              <w:marTop w:val="0"/>
              <w:marBottom w:val="0"/>
              <w:divBdr>
                <w:top w:val="none" w:sz="0" w:space="0" w:color="auto"/>
                <w:left w:val="none" w:sz="0" w:space="0" w:color="auto"/>
                <w:bottom w:val="none" w:sz="0" w:space="0" w:color="auto"/>
                <w:right w:val="none" w:sz="0" w:space="0" w:color="auto"/>
              </w:divBdr>
            </w:div>
            <w:div w:id="743145086">
              <w:marLeft w:val="0"/>
              <w:marRight w:val="0"/>
              <w:marTop w:val="0"/>
              <w:marBottom w:val="0"/>
              <w:divBdr>
                <w:top w:val="none" w:sz="0" w:space="0" w:color="auto"/>
                <w:left w:val="none" w:sz="0" w:space="0" w:color="auto"/>
                <w:bottom w:val="none" w:sz="0" w:space="0" w:color="auto"/>
                <w:right w:val="none" w:sz="0" w:space="0" w:color="auto"/>
              </w:divBdr>
            </w:div>
            <w:div w:id="744646571">
              <w:marLeft w:val="0"/>
              <w:marRight w:val="0"/>
              <w:marTop w:val="0"/>
              <w:marBottom w:val="0"/>
              <w:divBdr>
                <w:top w:val="none" w:sz="0" w:space="0" w:color="auto"/>
                <w:left w:val="none" w:sz="0" w:space="0" w:color="auto"/>
                <w:bottom w:val="none" w:sz="0" w:space="0" w:color="auto"/>
                <w:right w:val="none" w:sz="0" w:space="0" w:color="auto"/>
              </w:divBdr>
            </w:div>
            <w:div w:id="1161963383">
              <w:marLeft w:val="0"/>
              <w:marRight w:val="0"/>
              <w:marTop w:val="0"/>
              <w:marBottom w:val="0"/>
              <w:divBdr>
                <w:top w:val="none" w:sz="0" w:space="0" w:color="auto"/>
                <w:left w:val="none" w:sz="0" w:space="0" w:color="auto"/>
                <w:bottom w:val="none" w:sz="0" w:space="0" w:color="auto"/>
                <w:right w:val="none" w:sz="0" w:space="0" w:color="auto"/>
              </w:divBdr>
            </w:div>
            <w:div w:id="1172450466">
              <w:marLeft w:val="0"/>
              <w:marRight w:val="0"/>
              <w:marTop w:val="0"/>
              <w:marBottom w:val="0"/>
              <w:divBdr>
                <w:top w:val="none" w:sz="0" w:space="0" w:color="auto"/>
                <w:left w:val="none" w:sz="0" w:space="0" w:color="auto"/>
                <w:bottom w:val="none" w:sz="0" w:space="0" w:color="auto"/>
                <w:right w:val="none" w:sz="0" w:space="0" w:color="auto"/>
              </w:divBdr>
            </w:div>
            <w:div w:id="1434976662">
              <w:marLeft w:val="0"/>
              <w:marRight w:val="0"/>
              <w:marTop w:val="0"/>
              <w:marBottom w:val="0"/>
              <w:divBdr>
                <w:top w:val="none" w:sz="0" w:space="0" w:color="auto"/>
                <w:left w:val="none" w:sz="0" w:space="0" w:color="auto"/>
                <w:bottom w:val="none" w:sz="0" w:space="0" w:color="auto"/>
                <w:right w:val="none" w:sz="0" w:space="0" w:color="auto"/>
              </w:divBdr>
            </w:div>
            <w:div w:id="1863130681">
              <w:marLeft w:val="0"/>
              <w:marRight w:val="0"/>
              <w:marTop w:val="0"/>
              <w:marBottom w:val="0"/>
              <w:divBdr>
                <w:top w:val="none" w:sz="0" w:space="0" w:color="auto"/>
                <w:left w:val="none" w:sz="0" w:space="0" w:color="auto"/>
                <w:bottom w:val="none" w:sz="0" w:space="0" w:color="auto"/>
                <w:right w:val="none" w:sz="0" w:space="0" w:color="auto"/>
              </w:divBdr>
            </w:div>
            <w:div w:id="18704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88206">
      <w:bodyDiv w:val="1"/>
      <w:marLeft w:val="0"/>
      <w:marRight w:val="0"/>
      <w:marTop w:val="0"/>
      <w:marBottom w:val="0"/>
      <w:divBdr>
        <w:top w:val="none" w:sz="0" w:space="0" w:color="auto"/>
        <w:left w:val="none" w:sz="0" w:space="0" w:color="auto"/>
        <w:bottom w:val="none" w:sz="0" w:space="0" w:color="auto"/>
        <w:right w:val="none" w:sz="0" w:space="0" w:color="auto"/>
      </w:divBdr>
      <w:divsChild>
        <w:div w:id="1448232855">
          <w:marLeft w:val="0"/>
          <w:marRight w:val="0"/>
          <w:marTop w:val="0"/>
          <w:marBottom w:val="0"/>
          <w:divBdr>
            <w:top w:val="none" w:sz="0" w:space="0" w:color="auto"/>
            <w:left w:val="none" w:sz="0" w:space="0" w:color="auto"/>
            <w:bottom w:val="none" w:sz="0" w:space="0" w:color="auto"/>
            <w:right w:val="none" w:sz="0" w:space="0" w:color="auto"/>
          </w:divBdr>
          <w:divsChild>
            <w:div w:id="1190679804">
              <w:marLeft w:val="0"/>
              <w:marRight w:val="0"/>
              <w:marTop w:val="0"/>
              <w:marBottom w:val="0"/>
              <w:divBdr>
                <w:top w:val="none" w:sz="0" w:space="0" w:color="auto"/>
                <w:left w:val="none" w:sz="0" w:space="0" w:color="auto"/>
                <w:bottom w:val="none" w:sz="0" w:space="0" w:color="auto"/>
                <w:right w:val="none" w:sz="0" w:space="0" w:color="auto"/>
              </w:divBdr>
            </w:div>
            <w:div w:id="1358920978">
              <w:marLeft w:val="0"/>
              <w:marRight w:val="0"/>
              <w:marTop w:val="0"/>
              <w:marBottom w:val="0"/>
              <w:divBdr>
                <w:top w:val="none" w:sz="0" w:space="0" w:color="auto"/>
                <w:left w:val="none" w:sz="0" w:space="0" w:color="auto"/>
                <w:bottom w:val="none" w:sz="0" w:space="0" w:color="auto"/>
                <w:right w:val="none" w:sz="0" w:space="0" w:color="auto"/>
              </w:divBdr>
            </w:div>
            <w:div w:id="1445154698">
              <w:marLeft w:val="0"/>
              <w:marRight w:val="0"/>
              <w:marTop w:val="0"/>
              <w:marBottom w:val="0"/>
              <w:divBdr>
                <w:top w:val="none" w:sz="0" w:space="0" w:color="auto"/>
                <w:left w:val="none" w:sz="0" w:space="0" w:color="auto"/>
                <w:bottom w:val="none" w:sz="0" w:space="0" w:color="auto"/>
                <w:right w:val="none" w:sz="0" w:space="0" w:color="auto"/>
              </w:divBdr>
            </w:div>
            <w:div w:id="1620450658">
              <w:marLeft w:val="0"/>
              <w:marRight w:val="0"/>
              <w:marTop w:val="0"/>
              <w:marBottom w:val="0"/>
              <w:divBdr>
                <w:top w:val="none" w:sz="0" w:space="0" w:color="auto"/>
                <w:left w:val="none" w:sz="0" w:space="0" w:color="auto"/>
                <w:bottom w:val="none" w:sz="0" w:space="0" w:color="auto"/>
                <w:right w:val="none" w:sz="0" w:space="0" w:color="auto"/>
              </w:divBdr>
            </w:div>
            <w:div w:id="1869369135">
              <w:marLeft w:val="0"/>
              <w:marRight w:val="0"/>
              <w:marTop w:val="0"/>
              <w:marBottom w:val="0"/>
              <w:divBdr>
                <w:top w:val="none" w:sz="0" w:space="0" w:color="auto"/>
                <w:left w:val="none" w:sz="0" w:space="0" w:color="auto"/>
                <w:bottom w:val="none" w:sz="0" w:space="0" w:color="auto"/>
                <w:right w:val="none" w:sz="0" w:space="0" w:color="auto"/>
              </w:divBdr>
            </w:div>
            <w:div w:id="20706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5454">
      <w:bodyDiv w:val="1"/>
      <w:marLeft w:val="0"/>
      <w:marRight w:val="0"/>
      <w:marTop w:val="0"/>
      <w:marBottom w:val="0"/>
      <w:divBdr>
        <w:top w:val="none" w:sz="0" w:space="0" w:color="auto"/>
        <w:left w:val="none" w:sz="0" w:space="0" w:color="auto"/>
        <w:bottom w:val="none" w:sz="0" w:space="0" w:color="auto"/>
        <w:right w:val="none" w:sz="0" w:space="0" w:color="auto"/>
      </w:divBdr>
      <w:divsChild>
        <w:div w:id="591088653">
          <w:marLeft w:val="0"/>
          <w:marRight w:val="0"/>
          <w:marTop w:val="0"/>
          <w:marBottom w:val="0"/>
          <w:divBdr>
            <w:top w:val="none" w:sz="0" w:space="0" w:color="auto"/>
            <w:left w:val="none" w:sz="0" w:space="0" w:color="auto"/>
            <w:bottom w:val="none" w:sz="0" w:space="0" w:color="auto"/>
            <w:right w:val="none" w:sz="0" w:space="0" w:color="auto"/>
          </w:divBdr>
          <w:divsChild>
            <w:div w:id="219483631">
              <w:marLeft w:val="0"/>
              <w:marRight w:val="0"/>
              <w:marTop w:val="0"/>
              <w:marBottom w:val="0"/>
              <w:divBdr>
                <w:top w:val="none" w:sz="0" w:space="0" w:color="auto"/>
                <w:left w:val="none" w:sz="0" w:space="0" w:color="auto"/>
                <w:bottom w:val="none" w:sz="0" w:space="0" w:color="auto"/>
                <w:right w:val="none" w:sz="0" w:space="0" w:color="auto"/>
              </w:divBdr>
            </w:div>
            <w:div w:id="279993219">
              <w:marLeft w:val="0"/>
              <w:marRight w:val="0"/>
              <w:marTop w:val="0"/>
              <w:marBottom w:val="0"/>
              <w:divBdr>
                <w:top w:val="none" w:sz="0" w:space="0" w:color="auto"/>
                <w:left w:val="none" w:sz="0" w:space="0" w:color="auto"/>
                <w:bottom w:val="none" w:sz="0" w:space="0" w:color="auto"/>
                <w:right w:val="none" w:sz="0" w:space="0" w:color="auto"/>
              </w:divBdr>
            </w:div>
            <w:div w:id="387843328">
              <w:marLeft w:val="0"/>
              <w:marRight w:val="0"/>
              <w:marTop w:val="0"/>
              <w:marBottom w:val="0"/>
              <w:divBdr>
                <w:top w:val="none" w:sz="0" w:space="0" w:color="auto"/>
                <w:left w:val="none" w:sz="0" w:space="0" w:color="auto"/>
                <w:bottom w:val="none" w:sz="0" w:space="0" w:color="auto"/>
                <w:right w:val="none" w:sz="0" w:space="0" w:color="auto"/>
              </w:divBdr>
            </w:div>
            <w:div w:id="610010007">
              <w:marLeft w:val="0"/>
              <w:marRight w:val="0"/>
              <w:marTop w:val="0"/>
              <w:marBottom w:val="0"/>
              <w:divBdr>
                <w:top w:val="none" w:sz="0" w:space="0" w:color="auto"/>
                <w:left w:val="none" w:sz="0" w:space="0" w:color="auto"/>
                <w:bottom w:val="none" w:sz="0" w:space="0" w:color="auto"/>
                <w:right w:val="none" w:sz="0" w:space="0" w:color="auto"/>
              </w:divBdr>
            </w:div>
            <w:div w:id="804395910">
              <w:marLeft w:val="0"/>
              <w:marRight w:val="0"/>
              <w:marTop w:val="0"/>
              <w:marBottom w:val="0"/>
              <w:divBdr>
                <w:top w:val="none" w:sz="0" w:space="0" w:color="auto"/>
                <w:left w:val="none" w:sz="0" w:space="0" w:color="auto"/>
                <w:bottom w:val="none" w:sz="0" w:space="0" w:color="auto"/>
                <w:right w:val="none" w:sz="0" w:space="0" w:color="auto"/>
              </w:divBdr>
            </w:div>
            <w:div w:id="1268150121">
              <w:marLeft w:val="0"/>
              <w:marRight w:val="0"/>
              <w:marTop w:val="0"/>
              <w:marBottom w:val="0"/>
              <w:divBdr>
                <w:top w:val="none" w:sz="0" w:space="0" w:color="auto"/>
                <w:left w:val="none" w:sz="0" w:space="0" w:color="auto"/>
                <w:bottom w:val="none" w:sz="0" w:space="0" w:color="auto"/>
                <w:right w:val="none" w:sz="0" w:space="0" w:color="auto"/>
              </w:divBdr>
            </w:div>
            <w:div w:id="1393187723">
              <w:marLeft w:val="0"/>
              <w:marRight w:val="0"/>
              <w:marTop w:val="0"/>
              <w:marBottom w:val="0"/>
              <w:divBdr>
                <w:top w:val="none" w:sz="0" w:space="0" w:color="auto"/>
                <w:left w:val="none" w:sz="0" w:space="0" w:color="auto"/>
                <w:bottom w:val="none" w:sz="0" w:space="0" w:color="auto"/>
                <w:right w:val="none" w:sz="0" w:space="0" w:color="auto"/>
              </w:divBdr>
            </w:div>
            <w:div w:id="1538424626">
              <w:marLeft w:val="0"/>
              <w:marRight w:val="0"/>
              <w:marTop w:val="0"/>
              <w:marBottom w:val="0"/>
              <w:divBdr>
                <w:top w:val="none" w:sz="0" w:space="0" w:color="auto"/>
                <w:left w:val="none" w:sz="0" w:space="0" w:color="auto"/>
                <w:bottom w:val="none" w:sz="0" w:space="0" w:color="auto"/>
                <w:right w:val="none" w:sz="0" w:space="0" w:color="auto"/>
              </w:divBdr>
            </w:div>
            <w:div w:id="1693846533">
              <w:marLeft w:val="0"/>
              <w:marRight w:val="0"/>
              <w:marTop w:val="0"/>
              <w:marBottom w:val="0"/>
              <w:divBdr>
                <w:top w:val="none" w:sz="0" w:space="0" w:color="auto"/>
                <w:left w:val="none" w:sz="0" w:space="0" w:color="auto"/>
                <w:bottom w:val="none" w:sz="0" w:space="0" w:color="auto"/>
                <w:right w:val="none" w:sz="0" w:space="0" w:color="auto"/>
              </w:divBdr>
            </w:div>
            <w:div w:id="18160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7015">
      <w:bodyDiv w:val="1"/>
      <w:marLeft w:val="0"/>
      <w:marRight w:val="0"/>
      <w:marTop w:val="0"/>
      <w:marBottom w:val="0"/>
      <w:divBdr>
        <w:top w:val="none" w:sz="0" w:space="0" w:color="auto"/>
        <w:left w:val="none" w:sz="0" w:space="0" w:color="auto"/>
        <w:bottom w:val="none" w:sz="0" w:space="0" w:color="auto"/>
        <w:right w:val="none" w:sz="0" w:space="0" w:color="auto"/>
      </w:divBdr>
      <w:divsChild>
        <w:div w:id="349186362">
          <w:marLeft w:val="0"/>
          <w:marRight w:val="0"/>
          <w:marTop w:val="0"/>
          <w:marBottom w:val="0"/>
          <w:divBdr>
            <w:top w:val="none" w:sz="0" w:space="0" w:color="auto"/>
            <w:left w:val="none" w:sz="0" w:space="0" w:color="auto"/>
            <w:bottom w:val="none" w:sz="0" w:space="0" w:color="auto"/>
            <w:right w:val="none" w:sz="0" w:space="0" w:color="auto"/>
          </w:divBdr>
          <w:divsChild>
            <w:div w:id="241567993">
              <w:marLeft w:val="0"/>
              <w:marRight w:val="0"/>
              <w:marTop w:val="0"/>
              <w:marBottom w:val="0"/>
              <w:divBdr>
                <w:top w:val="none" w:sz="0" w:space="0" w:color="auto"/>
                <w:left w:val="none" w:sz="0" w:space="0" w:color="auto"/>
                <w:bottom w:val="none" w:sz="0" w:space="0" w:color="auto"/>
                <w:right w:val="none" w:sz="0" w:space="0" w:color="auto"/>
              </w:divBdr>
            </w:div>
            <w:div w:id="404954510">
              <w:marLeft w:val="0"/>
              <w:marRight w:val="0"/>
              <w:marTop w:val="0"/>
              <w:marBottom w:val="0"/>
              <w:divBdr>
                <w:top w:val="none" w:sz="0" w:space="0" w:color="auto"/>
                <w:left w:val="none" w:sz="0" w:space="0" w:color="auto"/>
                <w:bottom w:val="none" w:sz="0" w:space="0" w:color="auto"/>
                <w:right w:val="none" w:sz="0" w:space="0" w:color="auto"/>
              </w:divBdr>
            </w:div>
            <w:div w:id="607615825">
              <w:marLeft w:val="0"/>
              <w:marRight w:val="0"/>
              <w:marTop w:val="0"/>
              <w:marBottom w:val="0"/>
              <w:divBdr>
                <w:top w:val="none" w:sz="0" w:space="0" w:color="auto"/>
                <w:left w:val="none" w:sz="0" w:space="0" w:color="auto"/>
                <w:bottom w:val="none" w:sz="0" w:space="0" w:color="auto"/>
                <w:right w:val="none" w:sz="0" w:space="0" w:color="auto"/>
              </w:divBdr>
            </w:div>
            <w:div w:id="821166249">
              <w:marLeft w:val="0"/>
              <w:marRight w:val="0"/>
              <w:marTop w:val="0"/>
              <w:marBottom w:val="0"/>
              <w:divBdr>
                <w:top w:val="none" w:sz="0" w:space="0" w:color="auto"/>
                <w:left w:val="none" w:sz="0" w:space="0" w:color="auto"/>
                <w:bottom w:val="none" w:sz="0" w:space="0" w:color="auto"/>
                <w:right w:val="none" w:sz="0" w:space="0" w:color="auto"/>
              </w:divBdr>
            </w:div>
            <w:div w:id="1146431986">
              <w:marLeft w:val="0"/>
              <w:marRight w:val="0"/>
              <w:marTop w:val="0"/>
              <w:marBottom w:val="0"/>
              <w:divBdr>
                <w:top w:val="none" w:sz="0" w:space="0" w:color="auto"/>
                <w:left w:val="none" w:sz="0" w:space="0" w:color="auto"/>
                <w:bottom w:val="none" w:sz="0" w:space="0" w:color="auto"/>
                <w:right w:val="none" w:sz="0" w:space="0" w:color="auto"/>
              </w:divBdr>
            </w:div>
            <w:div w:id="1534994606">
              <w:marLeft w:val="0"/>
              <w:marRight w:val="0"/>
              <w:marTop w:val="0"/>
              <w:marBottom w:val="0"/>
              <w:divBdr>
                <w:top w:val="none" w:sz="0" w:space="0" w:color="auto"/>
                <w:left w:val="none" w:sz="0" w:space="0" w:color="auto"/>
                <w:bottom w:val="none" w:sz="0" w:space="0" w:color="auto"/>
                <w:right w:val="none" w:sz="0" w:space="0" w:color="auto"/>
              </w:divBdr>
            </w:div>
            <w:div w:id="1581720709">
              <w:marLeft w:val="0"/>
              <w:marRight w:val="0"/>
              <w:marTop w:val="0"/>
              <w:marBottom w:val="0"/>
              <w:divBdr>
                <w:top w:val="none" w:sz="0" w:space="0" w:color="auto"/>
                <w:left w:val="none" w:sz="0" w:space="0" w:color="auto"/>
                <w:bottom w:val="none" w:sz="0" w:space="0" w:color="auto"/>
                <w:right w:val="none" w:sz="0" w:space="0" w:color="auto"/>
              </w:divBdr>
            </w:div>
            <w:div w:id="1880775883">
              <w:marLeft w:val="0"/>
              <w:marRight w:val="0"/>
              <w:marTop w:val="0"/>
              <w:marBottom w:val="0"/>
              <w:divBdr>
                <w:top w:val="none" w:sz="0" w:space="0" w:color="auto"/>
                <w:left w:val="none" w:sz="0" w:space="0" w:color="auto"/>
                <w:bottom w:val="none" w:sz="0" w:space="0" w:color="auto"/>
                <w:right w:val="none" w:sz="0" w:space="0" w:color="auto"/>
              </w:divBdr>
            </w:div>
            <w:div w:id="21463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272">
      <w:bodyDiv w:val="1"/>
      <w:marLeft w:val="0"/>
      <w:marRight w:val="0"/>
      <w:marTop w:val="0"/>
      <w:marBottom w:val="0"/>
      <w:divBdr>
        <w:top w:val="none" w:sz="0" w:space="0" w:color="auto"/>
        <w:left w:val="none" w:sz="0" w:space="0" w:color="auto"/>
        <w:bottom w:val="none" w:sz="0" w:space="0" w:color="auto"/>
        <w:right w:val="none" w:sz="0" w:space="0" w:color="auto"/>
      </w:divBdr>
      <w:divsChild>
        <w:div w:id="1085952878">
          <w:marLeft w:val="0"/>
          <w:marRight w:val="0"/>
          <w:marTop w:val="0"/>
          <w:marBottom w:val="0"/>
          <w:divBdr>
            <w:top w:val="none" w:sz="0" w:space="0" w:color="auto"/>
            <w:left w:val="none" w:sz="0" w:space="0" w:color="auto"/>
            <w:bottom w:val="none" w:sz="0" w:space="0" w:color="auto"/>
            <w:right w:val="none" w:sz="0" w:space="0" w:color="auto"/>
          </w:divBdr>
          <w:divsChild>
            <w:div w:id="54165316">
              <w:marLeft w:val="0"/>
              <w:marRight w:val="0"/>
              <w:marTop w:val="0"/>
              <w:marBottom w:val="0"/>
              <w:divBdr>
                <w:top w:val="none" w:sz="0" w:space="0" w:color="auto"/>
                <w:left w:val="none" w:sz="0" w:space="0" w:color="auto"/>
                <w:bottom w:val="none" w:sz="0" w:space="0" w:color="auto"/>
                <w:right w:val="none" w:sz="0" w:space="0" w:color="auto"/>
              </w:divBdr>
            </w:div>
            <w:div w:id="1050880863">
              <w:marLeft w:val="0"/>
              <w:marRight w:val="0"/>
              <w:marTop w:val="0"/>
              <w:marBottom w:val="0"/>
              <w:divBdr>
                <w:top w:val="none" w:sz="0" w:space="0" w:color="auto"/>
                <w:left w:val="none" w:sz="0" w:space="0" w:color="auto"/>
                <w:bottom w:val="none" w:sz="0" w:space="0" w:color="auto"/>
                <w:right w:val="none" w:sz="0" w:space="0" w:color="auto"/>
              </w:divBdr>
            </w:div>
            <w:div w:id="1163396615">
              <w:marLeft w:val="0"/>
              <w:marRight w:val="0"/>
              <w:marTop w:val="0"/>
              <w:marBottom w:val="0"/>
              <w:divBdr>
                <w:top w:val="none" w:sz="0" w:space="0" w:color="auto"/>
                <w:left w:val="none" w:sz="0" w:space="0" w:color="auto"/>
                <w:bottom w:val="none" w:sz="0" w:space="0" w:color="auto"/>
                <w:right w:val="none" w:sz="0" w:space="0" w:color="auto"/>
              </w:divBdr>
            </w:div>
            <w:div w:id="1164517607">
              <w:marLeft w:val="0"/>
              <w:marRight w:val="0"/>
              <w:marTop w:val="0"/>
              <w:marBottom w:val="0"/>
              <w:divBdr>
                <w:top w:val="none" w:sz="0" w:space="0" w:color="auto"/>
                <w:left w:val="none" w:sz="0" w:space="0" w:color="auto"/>
                <w:bottom w:val="none" w:sz="0" w:space="0" w:color="auto"/>
                <w:right w:val="none" w:sz="0" w:space="0" w:color="auto"/>
              </w:divBdr>
            </w:div>
            <w:div w:id="1309283853">
              <w:marLeft w:val="0"/>
              <w:marRight w:val="0"/>
              <w:marTop w:val="0"/>
              <w:marBottom w:val="0"/>
              <w:divBdr>
                <w:top w:val="none" w:sz="0" w:space="0" w:color="auto"/>
                <w:left w:val="none" w:sz="0" w:space="0" w:color="auto"/>
                <w:bottom w:val="none" w:sz="0" w:space="0" w:color="auto"/>
                <w:right w:val="none" w:sz="0" w:space="0" w:color="auto"/>
              </w:divBdr>
            </w:div>
            <w:div w:id="1371566296">
              <w:marLeft w:val="0"/>
              <w:marRight w:val="0"/>
              <w:marTop w:val="0"/>
              <w:marBottom w:val="0"/>
              <w:divBdr>
                <w:top w:val="none" w:sz="0" w:space="0" w:color="auto"/>
                <w:left w:val="none" w:sz="0" w:space="0" w:color="auto"/>
                <w:bottom w:val="none" w:sz="0" w:space="0" w:color="auto"/>
                <w:right w:val="none" w:sz="0" w:space="0" w:color="auto"/>
              </w:divBdr>
            </w:div>
            <w:div w:id="1866559611">
              <w:marLeft w:val="0"/>
              <w:marRight w:val="0"/>
              <w:marTop w:val="0"/>
              <w:marBottom w:val="0"/>
              <w:divBdr>
                <w:top w:val="none" w:sz="0" w:space="0" w:color="auto"/>
                <w:left w:val="none" w:sz="0" w:space="0" w:color="auto"/>
                <w:bottom w:val="none" w:sz="0" w:space="0" w:color="auto"/>
                <w:right w:val="none" w:sz="0" w:space="0" w:color="auto"/>
              </w:divBdr>
            </w:div>
            <w:div w:id="1883665740">
              <w:marLeft w:val="0"/>
              <w:marRight w:val="0"/>
              <w:marTop w:val="0"/>
              <w:marBottom w:val="0"/>
              <w:divBdr>
                <w:top w:val="none" w:sz="0" w:space="0" w:color="auto"/>
                <w:left w:val="none" w:sz="0" w:space="0" w:color="auto"/>
                <w:bottom w:val="none" w:sz="0" w:space="0" w:color="auto"/>
                <w:right w:val="none" w:sz="0" w:space="0" w:color="auto"/>
              </w:divBdr>
            </w:div>
            <w:div w:id="2027443054">
              <w:marLeft w:val="0"/>
              <w:marRight w:val="0"/>
              <w:marTop w:val="0"/>
              <w:marBottom w:val="0"/>
              <w:divBdr>
                <w:top w:val="none" w:sz="0" w:space="0" w:color="auto"/>
                <w:left w:val="none" w:sz="0" w:space="0" w:color="auto"/>
                <w:bottom w:val="none" w:sz="0" w:space="0" w:color="auto"/>
                <w:right w:val="none" w:sz="0" w:space="0" w:color="auto"/>
              </w:divBdr>
            </w:div>
            <w:div w:id="21167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2527">
      <w:bodyDiv w:val="1"/>
      <w:marLeft w:val="0"/>
      <w:marRight w:val="0"/>
      <w:marTop w:val="0"/>
      <w:marBottom w:val="0"/>
      <w:divBdr>
        <w:top w:val="none" w:sz="0" w:space="0" w:color="auto"/>
        <w:left w:val="none" w:sz="0" w:space="0" w:color="auto"/>
        <w:bottom w:val="none" w:sz="0" w:space="0" w:color="auto"/>
        <w:right w:val="none" w:sz="0" w:space="0" w:color="auto"/>
      </w:divBdr>
      <w:divsChild>
        <w:div w:id="277757365">
          <w:marLeft w:val="0"/>
          <w:marRight w:val="0"/>
          <w:marTop w:val="0"/>
          <w:marBottom w:val="0"/>
          <w:divBdr>
            <w:top w:val="none" w:sz="0" w:space="0" w:color="auto"/>
            <w:left w:val="none" w:sz="0" w:space="0" w:color="auto"/>
            <w:bottom w:val="none" w:sz="0" w:space="0" w:color="auto"/>
            <w:right w:val="none" w:sz="0" w:space="0" w:color="auto"/>
          </w:divBdr>
          <w:divsChild>
            <w:div w:id="380861394">
              <w:marLeft w:val="0"/>
              <w:marRight w:val="0"/>
              <w:marTop w:val="0"/>
              <w:marBottom w:val="0"/>
              <w:divBdr>
                <w:top w:val="none" w:sz="0" w:space="0" w:color="auto"/>
                <w:left w:val="none" w:sz="0" w:space="0" w:color="auto"/>
                <w:bottom w:val="none" w:sz="0" w:space="0" w:color="auto"/>
                <w:right w:val="none" w:sz="0" w:space="0" w:color="auto"/>
              </w:divBdr>
            </w:div>
            <w:div w:id="536357484">
              <w:marLeft w:val="0"/>
              <w:marRight w:val="0"/>
              <w:marTop w:val="0"/>
              <w:marBottom w:val="0"/>
              <w:divBdr>
                <w:top w:val="none" w:sz="0" w:space="0" w:color="auto"/>
                <w:left w:val="none" w:sz="0" w:space="0" w:color="auto"/>
                <w:bottom w:val="none" w:sz="0" w:space="0" w:color="auto"/>
                <w:right w:val="none" w:sz="0" w:space="0" w:color="auto"/>
              </w:divBdr>
            </w:div>
            <w:div w:id="885986876">
              <w:marLeft w:val="0"/>
              <w:marRight w:val="0"/>
              <w:marTop w:val="0"/>
              <w:marBottom w:val="0"/>
              <w:divBdr>
                <w:top w:val="none" w:sz="0" w:space="0" w:color="auto"/>
                <w:left w:val="none" w:sz="0" w:space="0" w:color="auto"/>
                <w:bottom w:val="none" w:sz="0" w:space="0" w:color="auto"/>
                <w:right w:val="none" w:sz="0" w:space="0" w:color="auto"/>
              </w:divBdr>
            </w:div>
            <w:div w:id="1117720373">
              <w:marLeft w:val="0"/>
              <w:marRight w:val="0"/>
              <w:marTop w:val="0"/>
              <w:marBottom w:val="0"/>
              <w:divBdr>
                <w:top w:val="none" w:sz="0" w:space="0" w:color="auto"/>
                <w:left w:val="none" w:sz="0" w:space="0" w:color="auto"/>
                <w:bottom w:val="none" w:sz="0" w:space="0" w:color="auto"/>
                <w:right w:val="none" w:sz="0" w:space="0" w:color="auto"/>
              </w:divBdr>
            </w:div>
            <w:div w:id="1175264309">
              <w:marLeft w:val="0"/>
              <w:marRight w:val="0"/>
              <w:marTop w:val="0"/>
              <w:marBottom w:val="0"/>
              <w:divBdr>
                <w:top w:val="none" w:sz="0" w:space="0" w:color="auto"/>
                <w:left w:val="none" w:sz="0" w:space="0" w:color="auto"/>
                <w:bottom w:val="none" w:sz="0" w:space="0" w:color="auto"/>
                <w:right w:val="none" w:sz="0" w:space="0" w:color="auto"/>
              </w:divBdr>
            </w:div>
            <w:div w:id="1371103067">
              <w:marLeft w:val="0"/>
              <w:marRight w:val="0"/>
              <w:marTop w:val="0"/>
              <w:marBottom w:val="0"/>
              <w:divBdr>
                <w:top w:val="none" w:sz="0" w:space="0" w:color="auto"/>
                <w:left w:val="none" w:sz="0" w:space="0" w:color="auto"/>
                <w:bottom w:val="none" w:sz="0" w:space="0" w:color="auto"/>
                <w:right w:val="none" w:sz="0" w:space="0" w:color="auto"/>
              </w:divBdr>
            </w:div>
            <w:div w:id="1847399437">
              <w:marLeft w:val="0"/>
              <w:marRight w:val="0"/>
              <w:marTop w:val="0"/>
              <w:marBottom w:val="0"/>
              <w:divBdr>
                <w:top w:val="none" w:sz="0" w:space="0" w:color="auto"/>
                <w:left w:val="none" w:sz="0" w:space="0" w:color="auto"/>
                <w:bottom w:val="none" w:sz="0" w:space="0" w:color="auto"/>
                <w:right w:val="none" w:sz="0" w:space="0" w:color="auto"/>
              </w:divBdr>
            </w:div>
            <w:div w:id="20072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6473">
      <w:bodyDiv w:val="1"/>
      <w:marLeft w:val="0"/>
      <w:marRight w:val="0"/>
      <w:marTop w:val="0"/>
      <w:marBottom w:val="0"/>
      <w:divBdr>
        <w:top w:val="none" w:sz="0" w:space="0" w:color="auto"/>
        <w:left w:val="none" w:sz="0" w:space="0" w:color="auto"/>
        <w:bottom w:val="none" w:sz="0" w:space="0" w:color="auto"/>
        <w:right w:val="none" w:sz="0" w:space="0" w:color="auto"/>
      </w:divBdr>
      <w:divsChild>
        <w:div w:id="655039269">
          <w:marLeft w:val="0"/>
          <w:marRight w:val="0"/>
          <w:marTop w:val="0"/>
          <w:marBottom w:val="0"/>
          <w:divBdr>
            <w:top w:val="none" w:sz="0" w:space="0" w:color="auto"/>
            <w:left w:val="none" w:sz="0" w:space="0" w:color="auto"/>
            <w:bottom w:val="none" w:sz="0" w:space="0" w:color="auto"/>
            <w:right w:val="none" w:sz="0" w:space="0" w:color="auto"/>
          </w:divBdr>
          <w:divsChild>
            <w:div w:id="139349270">
              <w:marLeft w:val="0"/>
              <w:marRight w:val="0"/>
              <w:marTop w:val="0"/>
              <w:marBottom w:val="0"/>
              <w:divBdr>
                <w:top w:val="none" w:sz="0" w:space="0" w:color="auto"/>
                <w:left w:val="none" w:sz="0" w:space="0" w:color="auto"/>
                <w:bottom w:val="none" w:sz="0" w:space="0" w:color="auto"/>
                <w:right w:val="none" w:sz="0" w:space="0" w:color="auto"/>
              </w:divBdr>
            </w:div>
            <w:div w:id="305473833">
              <w:marLeft w:val="0"/>
              <w:marRight w:val="0"/>
              <w:marTop w:val="0"/>
              <w:marBottom w:val="0"/>
              <w:divBdr>
                <w:top w:val="none" w:sz="0" w:space="0" w:color="auto"/>
                <w:left w:val="none" w:sz="0" w:space="0" w:color="auto"/>
                <w:bottom w:val="none" w:sz="0" w:space="0" w:color="auto"/>
                <w:right w:val="none" w:sz="0" w:space="0" w:color="auto"/>
              </w:divBdr>
            </w:div>
            <w:div w:id="747656991">
              <w:marLeft w:val="0"/>
              <w:marRight w:val="0"/>
              <w:marTop w:val="0"/>
              <w:marBottom w:val="0"/>
              <w:divBdr>
                <w:top w:val="none" w:sz="0" w:space="0" w:color="auto"/>
                <w:left w:val="none" w:sz="0" w:space="0" w:color="auto"/>
                <w:bottom w:val="none" w:sz="0" w:space="0" w:color="auto"/>
                <w:right w:val="none" w:sz="0" w:space="0" w:color="auto"/>
              </w:divBdr>
            </w:div>
            <w:div w:id="828329960">
              <w:marLeft w:val="0"/>
              <w:marRight w:val="0"/>
              <w:marTop w:val="0"/>
              <w:marBottom w:val="0"/>
              <w:divBdr>
                <w:top w:val="none" w:sz="0" w:space="0" w:color="auto"/>
                <w:left w:val="none" w:sz="0" w:space="0" w:color="auto"/>
                <w:bottom w:val="none" w:sz="0" w:space="0" w:color="auto"/>
                <w:right w:val="none" w:sz="0" w:space="0" w:color="auto"/>
              </w:divBdr>
            </w:div>
            <w:div w:id="863976311">
              <w:marLeft w:val="0"/>
              <w:marRight w:val="0"/>
              <w:marTop w:val="0"/>
              <w:marBottom w:val="0"/>
              <w:divBdr>
                <w:top w:val="none" w:sz="0" w:space="0" w:color="auto"/>
                <w:left w:val="none" w:sz="0" w:space="0" w:color="auto"/>
                <w:bottom w:val="none" w:sz="0" w:space="0" w:color="auto"/>
                <w:right w:val="none" w:sz="0" w:space="0" w:color="auto"/>
              </w:divBdr>
            </w:div>
            <w:div w:id="1161388637">
              <w:marLeft w:val="0"/>
              <w:marRight w:val="0"/>
              <w:marTop w:val="0"/>
              <w:marBottom w:val="0"/>
              <w:divBdr>
                <w:top w:val="none" w:sz="0" w:space="0" w:color="auto"/>
                <w:left w:val="none" w:sz="0" w:space="0" w:color="auto"/>
                <w:bottom w:val="none" w:sz="0" w:space="0" w:color="auto"/>
                <w:right w:val="none" w:sz="0" w:space="0" w:color="auto"/>
              </w:divBdr>
            </w:div>
            <w:div w:id="1306006011">
              <w:marLeft w:val="0"/>
              <w:marRight w:val="0"/>
              <w:marTop w:val="0"/>
              <w:marBottom w:val="0"/>
              <w:divBdr>
                <w:top w:val="none" w:sz="0" w:space="0" w:color="auto"/>
                <w:left w:val="none" w:sz="0" w:space="0" w:color="auto"/>
                <w:bottom w:val="none" w:sz="0" w:space="0" w:color="auto"/>
                <w:right w:val="none" w:sz="0" w:space="0" w:color="auto"/>
              </w:divBdr>
            </w:div>
            <w:div w:id="1421412992">
              <w:marLeft w:val="0"/>
              <w:marRight w:val="0"/>
              <w:marTop w:val="0"/>
              <w:marBottom w:val="0"/>
              <w:divBdr>
                <w:top w:val="none" w:sz="0" w:space="0" w:color="auto"/>
                <w:left w:val="none" w:sz="0" w:space="0" w:color="auto"/>
                <w:bottom w:val="none" w:sz="0" w:space="0" w:color="auto"/>
                <w:right w:val="none" w:sz="0" w:space="0" w:color="auto"/>
              </w:divBdr>
            </w:div>
            <w:div w:id="1576738458">
              <w:marLeft w:val="0"/>
              <w:marRight w:val="0"/>
              <w:marTop w:val="0"/>
              <w:marBottom w:val="0"/>
              <w:divBdr>
                <w:top w:val="none" w:sz="0" w:space="0" w:color="auto"/>
                <w:left w:val="none" w:sz="0" w:space="0" w:color="auto"/>
                <w:bottom w:val="none" w:sz="0" w:space="0" w:color="auto"/>
                <w:right w:val="none" w:sz="0" w:space="0" w:color="auto"/>
              </w:divBdr>
            </w:div>
            <w:div w:id="1586573246">
              <w:marLeft w:val="0"/>
              <w:marRight w:val="0"/>
              <w:marTop w:val="0"/>
              <w:marBottom w:val="0"/>
              <w:divBdr>
                <w:top w:val="none" w:sz="0" w:space="0" w:color="auto"/>
                <w:left w:val="none" w:sz="0" w:space="0" w:color="auto"/>
                <w:bottom w:val="none" w:sz="0" w:space="0" w:color="auto"/>
                <w:right w:val="none" w:sz="0" w:space="0" w:color="auto"/>
              </w:divBdr>
            </w:div>
            <w:div w:id="1631590533">
              <w:marLeft w:val="0"/>
              <w:marRight w:val="0"/>
              <w:marTop w:val="0"/>
              <w:marBottom w:val="0"/>
              <w:divBdr>
                <w:top w:val="none" w:sz="0" w:space="0" w:color="auto"/>
                <w:left w:val="none" w:sz="0" w:space="0" w:color="auto"/>
                <w:bottom w:val="none" w:sz="0" w:space="0" w:color="auto"/>
                <w:right w:val="none" w:sz="0" w:space="0" w:color="auto"/>
              </w:divBdr>
            </w:div>
            <w:div w:id="21035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9717">
      <w:bodyDiv w:val="1"/>
      <w:marLeft w:val="0"/>
      <w:marRight w:val="0"/>
      <w:marTop w:val="0"/>
      <w:marBottom w:val="0"/>
      <w:divBdr>
        <w:top w:val="none" w:sz="0" w:space="0" w:color="auto"/>
        <w:left w:val="none" w:sz="0" w:space="0" w:color="auto"/>
        <w:bottom w:val="none" w:sz="0" w:space="0" w:color="auto"/>
        <w:right w:val="none" w:sz="0" w:space="0" w:color="auto"/>
      </w:divBdr>
      <w:divsChild>
        <w:div w:id="84766177">
          <w:marLeft w:val="0"/>
          <w:marRight w:val="0"/>
          <w:marTop w:val="0"/>
          <w:marBottom w:val="0"/>
          <w:divBdr>
            <w:top w:val="none" w:sz="0" w:space="0" w:color="auto"/>
            <w:left w:val="none" w:sz="0" w:space="0" w:color="auto"/>
            <w:bottom w:val="none" w:sz="0" w:space="0" w:color="auto"/>
            <w:right w:val="none" w:sz="0" w:space="0" w:color="auto"/>
          </w:divBdr>
          <w:divsChild>
            <w:div w:id="322126265">
              <w:marLeft w:val="0"/>
              <w:marRight w:val="0"/>
              <w:marTop w:val="0"/>
              <w:marBottom w:val="0"/>
              <w:divBdr>
                <w:top w:val="none" w:sz="0" w:space="0" w:color="auto"/>
                <w:left w:val="none" w:sz="0" w:space="0" w:color="auto"/>
                <w:bottom w:val="none" w:sz="0" w:space="0" w:color="auto"/>
                <w:right w:val="none" w:sz="0" w:space="0" w:color="auto"/>
              </w:divBdr>
            </w:div>
            <w:div w:id="17378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7968">
      <w:bodyDiv w:val="1"/>
      <w:marLeft w:val="0"/>
      <w:marRight w:val="0"/>
      <w:marTop w:val="0"/>
      <w:marBottom w:val="0"/>
      <w:divBdr>
        <w:top w:val="none" w:sz="0" w:space="0" w:color="auto"/>
        <w:left w:val="none" w:sz="0" w:space="0" w:color="auto"/>
        <w:bottom w:val="none" w:sz="0" w:space="0" w:color="auto"/>
        <w:right w:val="none" w:sz="0" w:space="0" w:color="auto"/>
      </w:divBdr>
      <w:divsChild>
        <w:div w:id="1902328132">
          <w:marLeft w:val="0"/>
          <w:marRight w:val="0"/>
          <w:marTop w:val="0"/>
          <w:marBottom w:val="0"/>
          <w:divBdr>
            <w:top w:val="none" w:sz="0" w:space="0" w:color="auto"/>
            <w:left w:val="none" w:sz="0" w:space="0" w:color="auto"/>
            <w:bottom w:val="none" w:sz="0" w:space="0" w:color="auto"/>
            <w:right w:val="none" w:sz="0" w:space="0" w:color="auto"/>
          </w:divBdr>
          <w:divsChild>
            <w:div w:id="72943067">
              <w:marLeft w:val="0"/>
              <w:marRight w:val="0"/>
              <w:marTop w:val="0"/>
              <w:marBottom w:val="0"/>
              <w:divBdr>
                <w:top w:val="none" w:sz="0" w:space="0" w:color="auto"/>
                <w:left w:val="none" w:sz="0" w:space="0" w:color="auto"/>
                <w:bottom w:val="none" w:sz="0" w:space="0" w:color="auto"/>
                <w:right w:val="none" w:sz="0" w:space="0" w:color="auto"/>
              </w:divBdr>
            </w:div>
            <w:div w:id="562445374">
              <w:marLeft w:val="0"/>
              <w:marRight w:val="0"/>
              <w:marTop w:val="0"/>
              <w:marBottom w:val="0"/>
              <w:divBdr>
                <w:top w:val="none" w:sz="0" w:space="0" w:color="auto"/>
                <w:left w:val="none" w:sz="0" w:space="0" w:color="auto"/>
                <w:bottom w:val="none" w:sz="0" w:space="0" w:color="auto"/>
                <w:right w:val="none" w:sz="0" w:space="0" w:color="auto"/>
              </w:divBdr>
            </w:div>
            <w:div w:id="655912366">
              <w:marLeft w:val="0"/>
              <w:marRight w:val="0"/>
              <w:marTop w:val="0"/>
              <w:marBottom w:val="0"/>
              <w:divBdr>
                <w:top w:val="none" w:sz="0" w:space="0" w:color="auto"/>
                <w:left w:val="none" w:sz="0" w:space="0" w:color="auto"/>
                <w:bottom w:val="none" w:sz="0" w:space="0" w:color="auto"/>
                <w:right w:val="none" w:sz="0" w:space="0" w:color="auto"/>
              </w:divBdr>
            </w:div>
            <w:div w:id="861169831">
              <w:marLeft w:val="0"/>
              <w:marRight w:val="0"/>
              <w:marTop w:val="0"/>
              <w:marBottom w:val="0"/>
              <w:divBdr>
                <w:top w:val="none" w:sz="0" w:space="0" w:color="auto"/>
                <w:left w:val="none" w:sz="0" w:space="0" w:color="auto"/>
                <w:bottom w:val="none" w:sz="0" w:space="0" w:color="auto"/>
                <w:right w:val="none" w:sz="0" w:space="0" w:color="auto"/>
              </w:divBdr>
            </w:div>
            <w:div w:id="902133102">
              <w:marLeft w:val="0"/>
              <w:marRight w:val="0"/>
              <w:marTop w:val="0"/>
              <w:marBottom w:val="0"/>
              <w:divBdr>
                <w:top w:val="none" w:sz="0" w:space="0" w:color="auto"/>
                <w:left w:val="none" w:sz="0" w:space="0" w:color="auto"/>
                <w:bottom w:val="none" w:sz="0" w:space="0" w:color="auto"/>
                <w:right w:val="none" w:sz="0" w:space="0" w:color="auto"/>
              </w:divBdr>
            </w:div>
            <w:div w:id="916207637">
              <w:marLeft w:val="0"/>
              <w:marRight w:val="0"/>
              <w:marTop w:val="0"/>
              <w:marBottom w:val="0"/>
              <w:divBdr>
                <w:top w:val="none" w:sz="0" w:space="0" w:color="auto"/>
                <w:left w:val="none" w:sz="0" w:space="0" w:color="auto"/>
                <w:bottom w:val="none" w:sz="0" w:space="0" w:color="auto"/>
                <w:right w:val="none" w:sz="0" w:space="0" w:color="auto"/>
              </w:divBdr>
            </w:div>
            <w:div w:id="1251087240">
              <w:marLeft w:val="0"/>
              <w:marRight w:val="0"/>
              <w:marTop w:val="0"/>
              <w:marBottom w:val="0"/>
              <w:divBdr>
                <w:top w:val="none" w:sz="0" w:space="0" w:color="auto"/>
                <w:left w:val="none" w:sz="0" w:space="0" w:color="auto"/>
                <w:bottom w:val="none" w:sz="0" w:space="0" w:color="auto"/>
                <w:right w:val="none" w:sz="0" w:space="0" w:color="auto"/>
              </w:divBdr>
            </w:div>
            <w:div w:id="1336883766">
              <w:marLeft w:val="0"/>
              <w:marRight w:val="0"/>
              <w:marTop w:val="0"/>
              <w:marBottom w:val="0"/>
              <w:divBdr>
                <w:top w:val="none" w:sz="0" w:space="0" w:color="auto"/>
                <w:left w:val="none" w:sz="0" w:space="0" w:color="auto"/>
                <w:bottom w:val="none" w:sz="0" w:space="0" w:color="auto"/>
                <w:right w:val="none" w:sz="0" w:space="0" w:color="auto"/>
              </w:divBdr>
            </w:div>
            <w:div w:id="1402211624">
              <w:marLeft w:val="0"/>
              <w:marRight w:val="0"/>
              <w:marTop w:val="0"/>
              <w:marBottom w:val="0"/>
              <w:divBdr>
                <w:top w:val="none" w:sz="0" w:space="0" w:color="auto"/>
                <w:left w:val="none" w:sz="0" w:space="0" w:color="auto"/>
                <w:bottom w:val="none" w:sz="0" w:space="0" w:color="auto"/>
                <w:right w:val="none" w:sz="0" w:space="0" w:color="auto"/>
              </w:divBdr>
            </w:div>
            <w:div w:id="1409109346">
              <w:marLeft w:val="0"/>
              <w:marRight w:val="0"/>
              <w:marTop w:val="0"/>
              <w:marBottom w:val="0"/>
              <w:divBdr>
                <w:top w:val="none" w:sz="0" w:space="0" w:color="auto"/>
                <w:left w:val="none" w:sz="0" w:space="0" w:color="auto"/>
                <w:bottom w:val="none" w:sz="0" w:space="0" w:color="auto"/>
                <w:right w:val="none" w:sz="0" w:space="0" w:color="auto"/>
              </w:divBdr>
            </w:div>
            <w:div w:id="1453017173">
              <w:marLeft w:val="0"/>
              <w:marRight w:val="0"/>
              <w:marTop w:val="0"/>
              <w:marBottom w:val="0"/>
              <w:divBdr>
                <w:top w:val="none" w:sz="0" w:space="0" w:color="auto"/>
                <w:left w:val="none" w:sz="0" w:space="0" w:color="auto"/>
                <w:bottom w:val="none" w:sz="0" w:space="0" w:color="auto"/>
                <w:right w:val="none" w:sz="0" w:space="0" w:color="auto"/>
              </w:divBdr>
            </w:div>
            <w:div w:id="1637829723">
              <w:marLeft w:val="0"/>
              <w:marRight w:val="0"/>
              <w:marTop w:val="0"/>
              <w:marBottom w:val="0"/>
              <w:divBdr>
                <w:top w:val="none" w:sz="0" w:space="0" w:color="auto"/>
                <w:left w:val="none" w:sz="0" w:space="0" w:color="auto"/>
                <w:bottom w:val="none" w:sz="0" w:space="0" w:color="auto"/>
                <w:right w:val="none" w:sz="0" w:space="0" w:color="auto"/>
              </w:divBdr>
            </w:div>
            <w:div w:id="1945842916">
              <w:marLeft w:val="0"/>
              <w:marRight w:val="0"/>
              <w:marTop w:val="0"/>
              <w:marBottom w:val="0"/>
              <w:divBdr>
                <w:top w:val="none" w:sz="0" w:space="0" w:color="auto"/>
                <w:left w:val="none" w:sz="0" w:space="0" w:color="auto"/>
                <w:bottom w:val="none" w:sz="0" w:space="0" w:color="auto"/>
                <w:right w:val="none" w:sz="0" w:space="0" w:color="auto"/>
              </w:divBdr>
            </w:div>
            <w:div w:id="19994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cz"/><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Deep Progress in Mathematics</vt:lpstr>
    </vt:vector>
  </TitlesOfParts>
  <Company>Microsoft</Company>
  <LinksUpToDate>false</LinksUpToDate>
  <CharactersWithSpaces>18079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 Progress in Mathematics</dc:title>
  <dc:creator>AW</dc:creator>
  <cp:lastModifiedBy>Anne Watson</cp:lastModifiedBy>
  <cp:revision>2</cp:revision>
  <dcterms:created xsi:type="dcterms:W3CDTF">2015-10-31T12:04:00Z</dcterms:created>
  <dcterms:modified xsi:type="dcterms:W3CDTF">2015-10-31T12:04:00Z</dcterms:modified>
</cp:coreProperties>
</file>